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4C3B" w14:textId="608A91AE" w:rsidR="00694C97" w:rsidRPr="00333571" w:rsidRDefault="00C634B8" w:rsidP="00897700">
      <w:pPr>
        <w:pStyle w:val="Title"/>
        <w:rPr>
          <w:rFonts w:ascii="Arial" w:hAnsi="Arial" w:cs="Arial"/>
          <w:sz w:val="36"/>
          <w:szCs w:val="36"/>
        </w:rPr>
      </w:pPr>
      <w:r w:rsidRPr="00333571">
        <w:rPr>
          <w:rFonts w:ascii="Arial" w:hAnsi="Arial" w:cs="Arial"/>
          <w:sz w:val="36"/>
          <w:szCs w:val="36"/>
        </w:rPr>
        <w:t>NCLSP By-Laws</w:t>
      </w:r>
      <w:r w:rsidR="00897700" w:rsidRPr="00333571">
        <w:rPr>
          <w:rFonts w:ascii="Arial" w:hAnsi="Arial" w:cs="Arial"/>
          <w:sz w:val="36"/>
          <w:szCs w:val="36"/>
        </w:rPr>
        <w:t xml:space="preserve"> (Updated 2026)</w:t>
      </w:r>
    </w:p>
    <w:p w14:paraId="48E85D75" w14:textId="77777777" w:rsidR="00694C97" w:rsidRPr="00333571" w:rsidRDefault="00C634B8" w:rsidP="00897700">
      <w:pPr>
        <w:pStyle w:val="Heading1"/>
        <w:rPr>
          <w:rFonts w:ascii="Arial" w:hAnsi="Arial" w:cs="Arial"/>
        </w:rPr>
      </w:pPr>
      <w:r w:rsidRPr="00333571">
        <w:rPr>
          <w:rFonts w:ascii="Arial" w:hAnsi="Arial" w:cs="Arial"/>
        </w:rPr>
        <w:t>SECTION 1 – League Administration</w:t>
      </w:r>
    </w:p>
    <w:p w14:paraId="69A3EDA9" w14:textId="7F500C64" w:rsidR="001227E3" w:rsidRPr="00333571" w:rsidRDefault="001227E3" w:rsidP="00897700">
      <w:pPr>
        <w:pStyle w:val="Heading2"/>
        <w:rPr>
          <w:rFonts w:ascii="Arial" w:hAnsi="Arial" w:cs="Arial"/>
        </w:rPr>
      </w:pPr>
      <w:r w:rsidRPr="00333571">
        <w:rPr>
          <w:rFonts w:ascii="Arial" w:hAnsi="Arial" w:cs="Arial"/>
        </w:rPr>
        <w:t>1.1 Team Contact Requirement</w:t>
      </w:r>
    </w:p>
    <w:p w14:paraId="734F73CA" w14:textId="09A54D96" w:rsidR="00623D6B" w:rsidRPr="00333571" w:rsidRDefault="001227E3" w:rsidP="001227E3">
      <w:pPr>
        <w:pStyle w:val="NoSpacing"/>
        <w:rPr>
          <w:rFonts w:ascii="Arial" w:hAnsi="Arial" w:cs="Arial"/>
        </w:rPr>
      </w:pPr>
      <w:r w:rsidRPr="00333571">
        <w:rPr>
          <w:rFonts w:ascii="Arial" w:hAnsi="Arial" w:cs="Arial"/>
        </w:rPr>
        <w:t>Each team shall provide two (2) contact names at the beginning of the season. In any matter involving league communication or dispute resolution, only these designated representatives shall be recognized by the Executive.</w:t>
      </w:r>
    </w:p>
    <w:p w14:paraId="0BA78F8C" w14:textId="77777777" w:rsidR="00623D6B" w:rsidRPr="00333571" w:rsidRDefault="00623D6B" w:rsidP="0024705B">
      <w:pPr>
        <w:pStyle w:val="Heading2"/>
        <w:rPr>
          <w:rFonts w:ascii="Arial" w:hAnsi="Arial" w:cs="Arial"/>
        </w:rPr>
      </w:pPr>
      <w:r w:rsidRPr="00333571">
        <w:rPr>
          <w:rFonts w:ascii="Arial" w:hAnsi="Arial" w:cs="Arial"/>
        </w:rPr>
        <w:t>1.2 League Affiliation Policy (2023 Motion)</w:t>
      </w:r>
    </w:p>
    <w:p w14:paraId="2F0E573F" w14:textId="400349F4" w:rsidR="00623D6B" w:rsidRPr="00333571" w:rsidRDefault="00623D6B" w:rsidP="001227E3">
      <w:pPr>
        <w:pStyle w:val="NoSpacing"/>
        <w:rPr>
          <w:rFonts w:ascii="Arial" w:hAnsi="Arial" w:cs="Arial"/>
        </w:rPr>
      </w:pPr>
      <w:r w:rsidRPr="00333571">
        <w:rPr>
          <w:rFonts w:ascii="Arial" w:hAnsi="Arial" w:cs="Arial"/>
        </w:rPr>
        <w:t xml:space="preserve">The league </w:t>
      </w:r>
      <w:r w:rsidR="006342FF" w:rsidRPr="00333571">
        <w:rPr>
          <w:rFonts w:ascii="Arial" w:hAnsi="Arial" w:cs="Arial"/>
        </w:rPr>
        <w:t xml:space="preserve">is </w:t>
      </w:r>
      <w:r w:rsidRPr="00333571">
        <w:rPr>
          <w:rFonts w:ascii="Arial" w:hAnsi="Arial" w:cs="Arial"/>
        </w:rPr>
        <w:t>affiliated with NSA</w:t>
      </w:r>
    </w:p>
    <w:p w14:paraId="3479F1EC" w14:textId="0600CE3F" w:rsidR="0024705B" w:rsidRPr="00333571" w:rsidRDefault="0024705B" w:rsidP="0024705B">
      <w:pPr>
        <w:pStyle w:val="Heading2"/>
        <w:rPr>
          <w:rFonts w:ascii="Arial" w:hAnsi="Arial" w:cs="Arial"/>
        </w:rPr>
      </w:pPr>
      <w:r w:rsidRPr="00333571">
        <w:rPr>
          <w:rFonts w:ascii="Arial" w:hAnsi="Arial" w:cs="Arial"/>
        </w:rPr>
        <w:t>1.3 Player Identification Requirements (2023 Motion)</w:t>
      </w:r>
    </w:p>
    <w:p w14:paraId="20F9F627" w14:textId="408F27B2" w:rsidR="00CF7DB4" w:rsidRPr="00333571" w:rsidRDefault="0024705B" w:rsidP="001227E3">
      <w:pPr>
        <w:pStyle w:val="NoSpacing"/>
        <w:rPr>
          <w:rFonts w:ascii="Arial" w:hAnsi="Arial" w:cs="Arial"/>
        </w:rPr>
      </w:pPr>
      <w:r w:rsidRPr="00333571">
        <w:rPr>
          <w:rFonts w:ascii="Arial" w:hAnsi="Arial" w:cs="Arial"/>
        </w:rPr>
        <w:t>All Players must carry a photo ID at all games to verify identity and NSA registration if required.</w:t>
      </w:r>
    </w:p>
    <w:p w14:paraId="25E93F38" w14:textId="77777777" w:rsidR="00694C97" w:rsidRPr="00333571" w:rsidRDefault="00C634B8" w:rsidP="00897700">
      <w:pPr>
        <w:pStyle w:val="Heading1"/>
        <w:rPr>
          <w:rFonts w:ascii="Arial" w:hAnsi="Arial" w:cs="Arial"/>
        </w:rPr>
      </w:pPr>
      <w:r w:rsidRPr="00333571">
        <w:rPr>
          <w:rFonts w:ascii="Arial" w:hAnsi="Arial" w:cs="Arial"/>
        </w:rPr>
        <w:t>SECTION 2 – Fees &amp; Financial Policies</w:t>
      </w:r>
    </w:p>
    <w:p w14:paraId="3FDA341F" w14:textId="77777777" w:rsidR="00150EB9" w:rsidRPr="00333571" w:rsidRDefault="00150EB9" w:rsidP="00897700">
      <w:pPr>
        <w:pStyle w:val="Heading2"/>
        <w:rPr>
          <w:rFonts w:ascii="Arial" w:hAnsi="Arial" w:cs="Arial"/>
        </w:rPr>
      </w:pPr>
      <w:r w:rsidRPr="00333571">
        <w:rPr>
          <w:rFonts w:ascii="Arial" w:hAnsi="Arial" w:cs="Arial"/>
        </w:rPr>
        <w:t>2.1 Fee Installment Deadlines</w:t>
      </w:r>
    </w:p>
    <w:p w14:paraId="128E8602" w14:textId="77777777" w:rsidR="00150EB9" w:rsidRPr="00333571" w:rsidRDefault="00150EB9" w:rsidP="00150EB9">
      <w:pPr>
        <w:pStyle w:val="NoSpacing"/>
        <w:rPr>
          <w:rFonts w:ascii="Arial" w:hAnsi="Arial" w:cs="Arial"/>
        </w:rPr>
      </w:pPr>
      <w:r w:rsidRPr="00333571">
        <w:rPr>
          <w:rFonts w:ascii="Arial" w:hAnsi="Arial" w:cs="Arial"/>
        </w:rPr>
        <w:t xml:space="preserve">a) The </w:t>
      </w:r>
      <w:r w:rsidRPr="00333571">
        <w:rPr>
          <w:rFonts w:ascii="Arial" w:hAnsi="Arial" w:cs="Arial"/>
          <w:b/>
          <w:bCs/>
        </w:rPr>
        <w:t>first</w:t>
      </w:r>
      <w:r w:rsidRPr="00333571">
        <w:rPr>
          <w:rFonts w:ascii="Arial" w:hAnsi="Arial" w:cs="Arial"/>
        </w:rPr>
        <w:t xml:space="preserve"> installment of league fees is due at the </w:t>
      </w:r>
      <w:r w:rsidRPr="00333571">
        <w:rPr>
          <w:rFonts w:ascii="Arial" w:hAnsi="Arial" w:cs="Arial"/>
          <w:b/>
          <w:bCs/>
        </w:rPr>
        <w:t>Spring Annual General Meeting</w:t>
      </w:r>
      <w:r w:rsidRPr="00333571">
        <w:rPr>
          <w:rFonts w:ascii="Arial" w:hAnsi="Arial" w:cs="Arial"/>
        </w:rPr>
        <w:t>.</w:t>
      </w:r>
    </w:p>
    <w:p w14:paraId="72ACF646" w14:textId="00B7C85B" w:rsidR="00150EB9" w:rsidRPr="00333571" w:rsidRDefault="00150EB9" w:rsidP="00150EB9">
      <w:pPr>
        <w:pStyle w:val="NoSpacing"/>
        <w:rPr>
          <w:rFonts w:ascii="Arial" w:hAnsi="Arial" w:cs="Arial"/>
        </w:rPr>
      </w:pPr>
      <w:r w:rsidRPr="00333571">
        <w:rPr>
          <w:rFonts w:ascii="Arial" w:hAnsi="Arial" w:cs="Arial"/>
        </w:rPr>
        <w:t xml:space="preserve">b) The </w:t>
      </w:r>
      <w:r w:rsidRPr="00333571">
        <w:rPr>
          <w:rFonts w:ascii="Arial" w:hAnsi="Arial" w:cs="Arial"/>
          <w:b/>
          <w:bCs/>
        </w:rPr>
        <w:t>second</w:t>
      </w:r>
      <w:r w:rsidRPr="00333571">
        <w:rPr>
          <w:rFonts w:ascii="Arial" w:hAnsi="Arial" w:cs="Arial"/>
        </w:rPr>
        <w:t xml:space="preserve"> installment is due </w:t>
      </w:r>
      <w:r w:rsidRPr="00333571">
        <w:rPr>
          <w:rFonts w:ascii="Arial" w:hAnsi="Arial" w:cs="Arial"/>
          <w:b/>
          <w:bCs/>
        </w:rPr>
        <w:t>before the start of the first regular</w:t>
      </w:r>
      <w:r w:rsidRPr="00333571">
        <w:rPr>
          <w:rFonts w:ascii="Cambria Math" w:hAnsi="Cambria Math" w:cs="Cambria Math"/>
          <w:b/>
          <w:bCs/>
        </w:rPr>
        <w:t>‑</w:t>
      </w:r>
      <w:r w:rsidRPr="00333571">
        <w:rPr>
          <w:rFonts w:ascii="Arial" w:hAnsi="Arial" w:cs="Arial"/>
          <w:b/>
          <w:bCs/>
        </w:rPr>
        <w:t>season game</w:t>
      </w:r>
      <w:r w:rsidRPr="00333571">
        <w:rPr>
          <w:rFonts w:ascii="Arial" w:hAnsi="Arial" w:cs="Arial"/>
        </w:rPr>
        <w:t>.</w:t>
      </w:r>
    </w:p>
    <w:p w14:paraId="4B1A9961" w14:textId="77777777" w:rsidR="00150EB9" w:rsidRPr="00333571" w:rsidRDefault="00150EB9" w:rsidP="00897700">
      <w:pPr>
        <w:pStyle w:val="Heading2"/>
        <w:rPr>
          <w:rFonts w:ascii="Arial" w:hAnsi="Arial" w:cs="Arial"/>
        </w:rPr>
      </w:pPr>
      <w:r w:rsidRPr="00333571">
        <w:rPr>
          <w:rFonts w:ascii="Arial" w:hAnsi="Arial" w:cs="Arial"/>
        </w:rPr>
        <w:t>2.2 Late Payment Penalty</w:t>
      </w:r>
    </w:p>
    <w:p w14:paraId="74772B9D" w14:textId="0432609F" w:rsidR="00150EB9" w:rsidRPr="00333571" w:rsidRDefault="00150EB9" w:rsidP="001227E3">
      <w:pPr>
        <w:pStyle w:val="NoSpacing"/>
        <w:rPr>
          <w:rFonts w:ascii="Arial" w:hAnsi="Arial" w:cs="Arial"/>
        </w:rPr>
      </w:pPr>
      <w:r w:rsidRPr="00333571">
        <w:rPr>
          <w:rFonts w:ascii="Arial" w:hAnsi="Arial" w:cs="Arial"/>
        </w:rPr>
        <w:t>Teams that fail to pay league fees by the required deadlines shall forfeit all scheduled games until payment is received.</w:t>
      </w:r>
    </w:p>
    <w:p w14:paraId="6C1460D0" w14:textId="77777777" w:rsidR="00150EB9" w:rsidRPr="00333571" w:rsidRDefault="00150EB9" w:rsidP="00897700">
      <w:pPr>
        <w:pStyle w:val="Heading2"/>
        <w:rPr>
          <w:rFonts w:ascii="Arial" w:hAnsi="Arial" w:cs="Arial"/>
        </w:rPr>
      </w:pPr>
      <w:r w:rsidRPr="00333571">
        <w:rPr>
          <w:rFonts w:ascii="Arial" w:hAnsi="Arial" w:cs="Arial"/>
        </w:rPr>
        <w:t>2.3 Regular Season Forfeiture Fee</w:t>
      </w:r>
    </w:p>
    <w:p w14:paraId="6D17EE55" w14:textId="77777777" w:rsidR="00150EB9" w:rsidRPr="00333571" w:rsidRDefault="00150EB9" w:rsidP="00150EB9">
      <w:pPr>
        <w:pStyle w:val="NoSpacing"/>
        <w:rPr>
          <w:rFonts w:ascii="Arial" w:hAnsi="Arial" w:cs="Arial"/>
        </w:rPr>
      </w:pPr>
      <w:r w:rsidRPr="00333571">
        <w:rPr>
          <w:rFonts w:ascii="Arial" w:hAnsi="Arial" w:cs="Arial"/>
        </w:rPr>
        <w:t>Teams that fail to attend or are unable to start a scheduled regular</w:t>
      </w:r>
      <w:r w:rsidRPr="00333571">
        <w:rPr>
          <w:rFonts w:ascii="Cambria Math" w:hAnsi="Cambria Math" w:cs="Cambria Math"/>
        </w:rPr>
        <w:t>‑</w:t>
      </w:r>
      <w:r w:rsidRPr="00333571">
        <w:rPr>
          <w:rFonts w:ascii="Arial" w:hAnsi="Arial" w:cs="Arial"/>
        </w:rPr>
        <w:t xml:space="preserve">season or rescheduled game shall be charged </w:t>
      </w:r>
      <w:r w:rsidRPr="00333571">
        <w:rPr>
          <w:rFonts w:ascii="Arial" w:hAnsi="Arial" w:cs="Arial"/>
          <w:b/>
          <w:bCs/>
        </w:rPr>
        <w:t>fifty dollars ($50)</w:t>
      </w:r>
      <w:r w:rsidRPr="00333571">
        <w:rPr>
          <w:rFonts w:ascii="Arial" w:hAnsi="Arial" w:cs="Arial"/>
        </w:rPr>
        <w:t xml:space="preserve"> if they do not cancel at least twenty</w:t>
      </w:r>
      <w:r w:rsidRPr="00333571">
        <w:rPr>
          <w:rFonts w:ascii="Cambria Math" w:hAnsi="Cambria Math" w:cs="Cambria Math"/>
        </w:rPr>
        <w:t>‑</w:t>
      </w:r>
      <w:r w:rsidRPr="00333571">
        <w:rPr>
          <w:rFonts w:ascii="Arial" w:hAnsi="Arial" w:cs="Arial"/>
        </w:rPr>
        <w:t>four (24) hours prior to the scheduled game.</w:t>
      </w:r>
    </w:p>
    <w:p w14:paraId="4C0DB055" w14:textId="4A1F36E7" w:rsidR="00150EB9" w:rsidRPr="00333571" w:rsidRDefault="00150EB9" w:rsidP="00150EB9">
      <w:pPr>
        <w:pStyle w:val="NoSpacing"/>
        <w:rPr>
          <w:rFonts w:ascii="Arial" w:hAnsi="Arial" w:cs="Arial"/>
        </w:rPr>
      </w:pPr>
      <w:r w:rsidRPr="00333571">
        <w:rPr>
          <w:rFonts w:ascii="Arial" w:hAnsi="Arial" w:cs="Arial"/>
        </w:rPr>
        <w:t>The fine must be paid twenty</w:t>
      </w:r>
      <w:r w:rsidRPr="00333571">
        <w:rPr>
          <w:rFonts w:ascii="Cambria Math" w:hAnsi="Cambria Math" w:cs="Cambria Math"/>
        </w:rPr>
        <w:t>‑</w:t>
      </w:r>
      <w:r w:rsidRPr="00333571">
        <w:rPr>
          <w:rFonts w:ascii="Arial" w:hAnsi="Arial" w:cs="Arial"/>
        </w:rPr>
        <w:t>four (24) hours before the team’s next scheduled game.</w:t>
      </w:r>
    </w:p>
    <w:p w14:paraId="30FE80F1" w14:textId="77777777" w:rsidR="00150EB9" w:rsidRPr="00333571" w:rsidRDefault="00150EB9" w:rsidP="00897700">
      <w:pPr>
        <w:pStyle w:val="Heading2"/>
        <w:rPr>
          <w:rFonts w:ascii="Arial" w:hAnsi="Arial" w:cs="Arial"/>
        </w:rPr>
      </w:pPr>
      <w:r w:rsidRPr="00333571">
        <w:rPr>
          <w:rFonts w:ascii="Arial" w:hAnsi="Arial" w:cs="Arial"/>
        </w:rPr>
        <w:t>2.4 Playoff No-Show Fee</w:t>
      </w:r>
    </w:p>
    <w:p w14:paraId="3D78F4C9" w14:textId="77777777" w:rsidR="00150EB9" w:rsidRPr="00333571" w:rsidRDefault="00150EB9" w:rsidP="00150EB9">
      <w:pPr>
        <w:pStyle w:val="NoSpacing"/>
        <w:rPr>
          <w:rFonts w:ascii="Arial" w:hAnsi="Arial" w:cs="Arial"/>
        </w:rPr>
      </w:pPr>
      <w:r w:rsidRPr="00333571">
        <w:rPr>
          <w:rFonts w:ascii="Arial" w:hAnsi="Arial" w:cs="Arial"/>
        </w:rPr>
        <w:t>Teams unable to attend a playoff game must notify the Executive prior to the start of playoffs. Failure to do so shall result in a fine equal to the cost of the field (including lights, if used) and umpire fees for that game.</w:t>
      </w:r>
    </w:p>
    <w:p w14:paraId="3D940C2E" w14:textId="64539D4E" w:rsidR="00150EB9" w:rsidRPr="00333571" w:rsidRDefault="00150EB9" w:rsidP="00150EB9">
      <w:pPr>
        <w:pStyle w:val="NoSpacing"/>
        <w:rPr>
          <w:rFonts w:ascii="Arial" w:hAnsi="Arial" w:cs="Arial"/>
        </w:rPr>
      </w:pPr>
      <w:r w:rsidRPr="00333571">
        <w:rPr>
          <w:rFonts w:ascii="Arial" w:hAnsi="Arial" w:cs="Arial"/>
        </w:rPr>
        <w:t>Playoff games cannot be rescheduled except by decision of the Executive.</w:t>
      </w:r>
    </w:p>
    <w:p w14:paraId="3DC36E27" w14:textId="77777777" w:rsidR="00150EB9" w:rsidRPr="00333571" w:rsidRDefault="00150EB9" w:rsidP="00897700">
      <w:pPr>
        <w:pStyle w:val="Heading2"/>
        <w:rPr>
          <w:rFonts w:ascii="Arial" w:hAnsi="Arial" w:cs="Arial"/>
        </w:rPr>
      </w:pPr>
      <w:r w:rsidRPr="00333571">
        <w:rPr>
          <w:rFonts w:ascii="Arial" w:hAnsi="Arial" w:cs="Arial"/>
        </w:rPr>
        <w:t>2.5 Fine Payment Procedure</w:t>
      </w:r>
    </w:p>
    <w:p w14:paraId="05ED8AEB" w14:textId="7778FA11" w:rsidR="00150EB9" w:rsidRPr="00333571" w:rsidRDefault="00150EB9" w:rsidP="001227E3">
      <w:pPr>
        <w:pStyle w:val="NoSpacing"/>
        <w:rPr>
          <w:rFonts w:ascii="Arial" w:hAnsi="Arial" w:cs="Arial"/>
        </w:rPr>
      </w:pPr>
      <w:r w:rsidRPr="00333571">
        <w:rPr>
          <w:rFonts w:ascii="Arial" w:hAnsi="Arial" w:cs="Arial"/>
        </w:rPr>
        <w:t xml:space="preserve">All fines must be submitted to the Executive via email at: </w:t>
      </w:r>
      <w:hyperlink r:id="rId8" w:history="1">
        <w:r w:rsidRPr="00333571">
          <w:rPr>
            <w:rStyle w:val="Hyperlink"/>
            <w:rFonts w:ascii="Arial" w:hAnsi="Arial" w:cs="Arial"/>
          </w:rPr>
          <w:t>nickelcentreladies@gmail.com</w:t>
        </w:r>
      </w:hyperlink>
    </w:p>
    <w:p w14:paraId="75898F5D" w14:textId="77777777" w:rsidR="00150EB9" w:rsidRPr="00333571" w:rsidRDefault="00150EB9" w:rsidP="00897700">
      <w:pPr>
        <w:pStyle w:val="Heading2"/>
        <w:rPr>
          <w:rFonts w:ascii="Arial" w:hAnsi="Arial" w:cs="Arial"/>
        </w:rPr>
      </w:pPr>
      <w:r w:rsidRPr="00333571">
        <w:rPr>
          <w:rFonts w:ascii="Arial" w:hAnsi="Arial" w:cs="Arial"/>
        </w:rPr>
        <w:t>2.6 Failure to Pay fine</w:t>
      </w:r>
    </w:p>
    <w:p w14:paraId="7E46733E" w14:textId="7B6DCF05" w:rsidR="0024705B" w:rsidRPr="00333571" w:rsidRDefault="00150EB9" w:rsidP="001227E3">
      <w:pPr>
        <w:pStyle w:val="NoSpacing"/>
        <w:rPr>
          <w:rFonts w:ascii="Arial" w:hAnsi="Arial" w:cs="Arial"/>
        </w:rPr>
      </w:pPr>
      <w:r w:rsidRPr="00333571">
        <w:rPr>
          <w:rFonts w:ascii="Arial" w:hAnsi="Arial" w:cs="Arial"/>
        </w:rPr>
        <w:t>If a fine is not paid by the set deadline, the offending team shall forfeit its next scheduled game.</w:t>
      </w:r>
    </w:p>
    <w:p w14:paraId="35BFC664" w14:textId="67CE3CBA" w:rsidR="0024705B" w:rsidRPr="00333571" w:rsidRDefault="0024705B" w:rsidP="0024705B">
      <w:pPr>
        <w:pStyle w:val="Heading2"/>
        <w:rPr>
          <w:rFonts w:ascii="Arial" w:hAnsi="Arial" w:cs="Arial"/>
        </w:rPr>
      </w:pPr>
      <w:r w:rsidRPr="00333571">
        <w:rPr>
          <w:rFonts w:ascii="Arial" w:hAnsi="Arial" w:cs="Arial"/>
        </w:rPr>
        <w:lastRenderedPageBreak/>
        <w:t>2.7 Minimum Operating Balance Policy (2024 Motion)</w:t>
      </w:r>
    </w:p>
    <w:p w14:paraId="44B6F699" w14:textId="3BBA26D1" w:rsidR="001227E3" w:rsidRPr="00333571" w:rsidRDefault="0024705B" w:rsidP="001227E3">
      <w:pPr>
        <w:pStyle w:val="NoSpacing"/>
        <w:rPr>
          <w:rFonts w:ascii="Arial" w:hAnsi="Arial" w:cs="Arial"/>
        </w:rPr>
      </w:pPr>
      <w:r w:rsidRPr="00333571">
        <w:rPr>
          <w:rFonts w:ascii="Arial" w:hAnsi="Arial" w:cs="Arial"/>
          <w:lang w:val="en-CA"/>
        </w:rPr>
        <w:t>The league shall maintain a minimum operating balance of $4,000 to support seasonal start</w:t>
      </w:r>
      <w:r w:rsidRPr="00333571">
        <w:rPr>
          <w:rFonts w:ascii="Cambria Math" w:hAnsi="Cambria Math" w:cs="Cambria Math"/>
          <w:lang w:val="en-CA"/>
        </w:rPr>
        <w:t>‑</w:t>
      </w:r>
      <w:r w:rsidRPr="00333571">
        <w:rPr>
          <w:rFonts w:ascii="Arial" w:hAnsi="Arial" w:cs="Arial"/>
          <w:lang w:val="en-CA"/>
        </w:rPr>
        <w:t>up costs.</w:t>
      </w:r>
    </w:p>
    <w:p w14:paraId="1088468D" w14:textId="77777777" w:rsidR="00694C97" w:rsidRPr="00333571" w:rsidRDefault="00C634B8" w:rsidP="00897700">
      <w:pPr>
        <w:pStyle w:val="Heading1"/>
        <w:rPr>
          <w:rFonts w:ascii="Arial" w:hAnsi="Arial" w:cs="Arial"/>
        </w:rPr>
      </w:pPr>
      <w:r w:rsidRPr="00333571">
        <w:rPr>
          <w:rFonts w:ascii="Arial" w:hAnsi="Arial" w:cs="Arial"/>
        </w:rPr>
        <w:t>SECTION 3 – Rosters &amp; Player Eligibility</w:t>
      </w:r>
    </w:p>
    <w:p w14:paraId="5A7FF077" w14:textId="3B1AD1A1" w:rsidR="00150EB9" w:rsidRPr="00333571" w:rsidRDefault="00150EB9" w:rsidP="00897700">
      <w:pPr>
        <w:pStyle w:val="Heading2"/>
        <w:rPr>
          <w:rFonts w:ascii="Arial" w:hAnsi="Arial" w:cs="Arial"/>
        </w:rPr>
      </w:pPr>
      <w:r w:rsidRPr="00333571">
        <w:rPr>
          <w:rFonts w:ascii="Arial" w:hAnsi="Arial" w:cs="Arial"/>
        </w:rPr>
        <w:t>3.1 Minimum Roster Size</w:t>
      </w:r>
    </w:p>
    <w:p w14:paraId="7D16CF37" w14:textId="3A16CE06" w:rsidR="00150EB9" w:rsidRPr="00333571" w:rsidRDefault="00150EB9" w:rsidP="001227E3">
      <w:pPr>
        <w:pStyle w:val="NoSpacing"/>
        <w:rPr>
          <w:rFonts w:ascii="Arial" w:hAnsi="Arial" w:cs="Arial"/>
        </w:rPr>
      </w:pPr>
      <w:r w:rsidRPr="00333571">
        <w:rPr>
          <w:rFonts w:ascii="Arial" w:hAnsi="Arial" w:cs="Arial"/>
        </w:rPr>
        <w:t xml:space="preserve">Each team shall maintain a minimum roster containing a minimum of </w:t>
      </w:r>
      <w:r w:rsidRPr="00333571">
        <w:rPr>
          <w:rFonts w:ascii="Arial" w:hAnsi="Arial" w:cs="Arial"/>
          <w:b/>
          <w:bCs/>
        </w:rPr>
        <w:t>twelve (12)</w:t>
      </w:r>
      <w:r w:rsidRPr="00333571">
        <w:rPr>
          <w:rFonts w:ascii="Arial" w:hAnsi="Arial" w:cs="Arial"/>
        </w:rPr>
        <w:t xml:space="preserve"> eligible players for the duration of the season.</w:t>
      </w:r>
    </w:p>
    <w:p w14:paraId="151114F2" w14:textId="6A5C3CB2" w:rsidR="00150EB9" w:rsidRPr="00333571" w:rsidRDefault="00150EB9" w:rsidP="00897700">
      <w:pPr>
        <w:pStyle w:val="Heading2"/>
        <w:rPr>
          <w:rFonts w:ascii="Arial" w:hAnsi="Arial" w:cs="Arial"/>
        </w:rPr>
      </w:pPr>
      <w:r w:rsidRPr="00333571">
        <w:rPr>
          <w:rFonts w:ascii="Arial" w:hAnsi="Arial" w:cs="Arial"/>
        </w:rPr>
        <w:t>3.2 Roster Submission Deadline</w:t>
      </w:r>
    </w:p>
    <w:p w14:paraId="4EAAF15A" w14:textId="17EA96FF" w:rsidR="00150EB9" w:rsidRPr="00333571" w:rsidRDefault="00150EB9" w:rsidP="001227E3">
      <w:pPr>
        <w:pStyle w:val="NoSpacing"/>
        <w:rPr>
          <w:rFonts w:ascii="Arial" w:hAnsi="Arial" w:cs="Arial"/>
        </w:rPr>
      </w:pPr>
      <w:r w:rsidRPr="00333571">
        <w:rPr>
          <w:rFonts w:ascii="Arial" w:hAnsi="Arial" w:cs="Arial"/>
        </w:rPr>
        <w:t>The team roster is due on the 2nd Wednesday of June. Any playing coach/assistant/substitute must be included in the list. Late submission of a roster will cause the delinquent team(s) to forfeit all games until the roster is submitted.</w:t>
      </w:r>
    </w:p>
    <w:p w14:paraId="363C2358" w14:textId="223C8F23" w:rsidR="00150EB9" w:rsidRPr="00333571" w:rsidRDefault="00150EB9" w:rsidP="00897700">
      <w:pPr>
        <w:pStyle w:val="Heading2"/>
        <w:rPr>
          <w:rFonts w:ascii="Arial" w:hAnsi="Arial" w:cs="Arial"/>
        </w:rPr>
      </w:pPr>
      <w:r w:rsidRPr="00333571">
        <w:rPr>
          <w:rFonts w:ascii="Arial" w:hAnsi="Arial" w:cs="Arial"/>
        </w:rPr>
        <w:t>3.3 Roster Continuity Rule</w:t>
      </w:r>
    </w:p>
    <w:p w14:paraId="7AFC9000" w14:textId="1DAF6DCF" w:rsidR="00150EB9" w:rsidRPr="00333571" w:rsidRDefault="00150EB9" w:rsidP="001227E3">
      <w:pPr>
        <w:pStyle w:val="NoSpacing"/>
        <w:rPr>
          <w:rFonts w:ascii="Arial" w:hAnsi="Arial" w:cs="Arial"/>
        </w:rPr>
      </w:pPr>
      <w:r w:rsidRPr="00333571">
        <w:rPr>
          <w:rFonts w:ascii="Arial" w:hAnsi="Arial" w:cs="Arial"/>
        </w:rPr>
        <w:t xml:space="preserve">If a team’s active roster falls below </w:t>
      </w:r>
      <w:r w:rsidRPr="00333571">
        <w:rPr>
          <w:rFonts w:ascii="Arial" w:hAnsi="Arial" w:cs="Arial"/>
          <w:b/>
          <w:bCs/>
        </w:rPr>
        <w:t>ten (10)</w:t>
      </w:r>
      <w:r w:rsidRPr="00333571">
        <w:rPr>
          <w:rFonts w:ascii="Arial" w:hAnsi="Arial" w:cs="Arial"/>
        </w:rPr>
        <w:t xml:space="preserve"> players at any point during the current season, the team may apply to the Executive for approval to add eligible players. Upon approval, the team may add only the number players necessary to restore the roster to a maximum of </w:t>
      </w:r>
      <w:r w:rsidRPr="00333571">
        <w:rPr>
          <w:rFonts w:ascii="Arial" w:hAnsi="Arial" w:cs="Arial"/>
          <w:b/>
          <w:bCs/>
        </w:rPr>
        <w:t>ten (10)</w:t>
      </w:r>
      <w:r w:rsidRPr="00333571">
        <w:rPr>
          <w:rFonts w:ascii="Arial" w:hAnsi="Arial" w:cs="Arial"/>
        </w:rPr>
        <w:t xml:space="preserve"> active players.</w:t>
      </w:r>
    </w:p>
    <w:p w14:paraId="6342735C" w14:textId="170704C6" w:rsidR="00150EB9" w:rsidRPr="00333571" w:rsidRDefault="00150EB9" w:rsidP="00897700">
      <w:pPr>
        <w:pStyle w:val="Heading2"/>
        <w:rPr>
          <w:rFonts w:ascii="Arial" w:hAnsi="Arial" w:cs="Arial"/>
        </w:rPr>
      </w:pPr>
      <w:r w:rsidRPr="00333571">
        <w:rPr>
          <w:rFonts w:ascii="Arial" w:hAnsi="Arial" w:cs="Arial"/>
        </w:rPr>
        <w:t>3.4 One-Team Participation/Transfer Rule</w:t>
      </w:r>
    </w:p>
    <w:p w14:paraId="37B12AA4" w14:textId="6E146860" w:rsidR="00C51E42" w:rsidRPr="00333571" w:rsidRDefault="001227E3" w:rsidP="001227E3">
      <w:pPr>
        <w:pStyle w:val="NoSpacing"/>
        <w:rPr>
          <w:rFonts w:ascii="Arial" w:hAnsi="Arial" w:cs="Arial"/>
        </w:rPr>
      </w:pPr>
      <w:r w:rsidRPr="00333571">
        <w:rPr>
          <w:rFonts w:ascii="Arial" w:hAnsi="Arial" w:cs="Arial"/>
        </w:rPr>
        <w:t>Once a player has played in one regular scheduled game with a team, she may not play for another team within the league during the season, unless she receives a release form from the team and consent from the Executive</w:t>
      </w:r>
    </w:p>
    <w:p w14:paraId="502BA3D0" w14:textId="77777777" w:rsidR="00694C97" w:rsidRPr="00333571" w:rsidRDefault="00C634B8" w:rsidP="00897700">
      <w:pPr>
        <w:pStyle w:val="Heading1"/>
        <w:rPr>
          <w:rFonts w:ascii="Arial" w:hAnsi="Arial" w:cs="Arial"/>
        </w:rPr>
      </w:pPr>
      <w:r w:rsidRPr="00333571">
        <w:rPr>
          <w:rFonts w:ascii="Arial" w:hAnsi="Arial" w:cs="Arial"/>
        </w:rPr>
        <w:t>SECTION 4 – Game Operation Procedures</w:t>
      </w:r>
    </w:p>
    <w:p w14:paraId="2D806257" w14:textId="366F6D9C" w:rsidR="00897700" w:rsidRPr="00333571" w:rsidRDefault="00897700" w:rsidP="00CF7DB4">
      <w:pPr>
        <w:pStyle w:val="Heading2"/>
        <w:rPr>
          <w:rFonts w:ascii="Arial" w:hAnsi="Arial" w:cs="Arial"/>
        </w:rPr>
      </w:pPr>
      <w:r w:rsidRPr="00333571">
        <w:rPr>
          <w:rFonts w:ascii="Arial" w:hAnsi="Arial" w:cs="Arial"/>
        </w:rPr>
        <w:t>4.1 Rainout</w:t>
      </w:r>
      <w:r w:rsidR="00D30313" w:rsidRPr="00333571">
        <w:rPr>
          <w:rFonts w:ascii="Arial" w:hAnsi="Arial" w:cs="Arial"/>
        </w:rPr>
        <w:t xml:space="preserve"> Communication</w:t>
      </w:r>
    </w:p>
    <w:p w14:paraId="2312BE33" w14:textId="77777777" w:rsidR="00D30313" w:rsidRPr="00333571" w:rsidRDefault="00D30313" w:rsidP="00D30313">
      <w:pPr>
        <w:pStyle w:val="NoSpacing"/>
        <w:rPr>
          <w:rFonts w:ascii="Arial" w:hAnsi="Arial" w:cs="Arial"/>
        </w:rPr>
      </w:pPr>
      <w:r w:rsidRPr="00333571">
        <w:rPr>
          <w:rFonts w:ascii="Arial" w:hAnsi="Arial" w:cs="Arial"/>
        </w:rPr>
        <w:t xml:space="preserve">If inclement weather persists throughout the day, the City shall notify the President by </w:t>
      </w:r>
    </w:p>
    <w:p w14:paraId="4FD5CFD6" w14:textId="2128535C" w:rsidR="00D30313" w:rsidRPr="00333571" w:rsidRDefault="00D30313" w:rsidP="00D30313">
      <w:pPr>
        <w:pStyle w:val="NoSpacing"/>
        <w:rPr>
          <w:rFonts w:ascii="Arial" w:hAnsi="Arial" w:cs="Arial"/>
        </w:rPr>
      </w:pPr>
      <w:r w:rsidRPr="00333571">
        <w:rPr>
          <w:rFonts w:ascii="Arial" w:hAnsi="Arial" w:cs="Arial"/>
        </w:rPr>
        <w:t>4:00 p.m.</w:t>
      </w:r>
    </w:p>
    <w:p w14:paraId="5B6456B2" w14:textId="6EF10F3D" w:rsidR="00B86848" w:rsidRPr="00333571" w:rsidRDefault="00D30313" w:rsidP="00D30313">
      <w:pPr>
        <w:pStyle w:val="NoSpacing"/>
        <w:rPr>
          <w:rFonts w:ascii="Arial" w:eastAsiaTheme="majorEastAsia" w:hAnsi="Arial" w:cs="Arial"/>
          <w:b/>
          <w:bCs/>
          <w:color w:val="4F81BD" w:themeColor="accent1"/>
          <w:sz w:val="26"/>
          <w:szCs w:val="26"/>
        </w:rPr>
      </w:pPr>
      <w:r w:rsidRPr="00333571">
        <w:rPr>
          <w:rFonts w:ascii="Arial" w:hAnsi="Arial" w:cs="Arial"/>
        </w:rPr>
        <w:t>Upon receiving notice, the President shall notify team representatives and umpires of cancellations.</w:t>
      </w:r>
    </w:p>
    <w:p w14:paraId="7E9C00EE" w14:textId="4241E477" w:rsidR="00897700" w:rsidRPr="00333571" w:rsidRDefault="00897700" w:rsidP="00CF7DB4">
      <w:pPr>
        <w:pStyle w:val="Heading2"/>
        <w:rPr>
          <w:rFonts w:ascii="Arial" w:hAnsi="Arial" w:cs="Arial"/>
          <w:b w:val="0"/>
          <w:bCs w:val="0"/>
        </w:rPr>
      </w:pPr>
      <w:r w:rsidRPr="00333571">
        <w:rPr>
          <w:rFonts w:ascii="Arial" w:hAnsi="Arial" w:cs="Arial"/>
        </w:rPr>
        <w:t>4.2 Rainout Rescheduling Requirements</w:t>
      </w:r>
    </w:p>
    <w:p w14:paraId="4F57B3EF" w14:textId="30E298B6" w:rsidR="00D30313" w:rsidRPr="00333571" w:rsidRDefault="00D30313" w:rsidP="001227E3">
      <w:pPr>
        <w:pStyle w:val="NoSpacing"/>
        <w:rPr>
          <w:rFonts w:ascii="Arial" w:eastAsiaTheme="majorEastAsia" w:hAnsi="Arial" w:cs="Arial"/>
          <w:b/>
          <w:bCs/>
          <w:color w:val="4F81BD" w:themeColor="accent1"/>
          <w:sz w:val="26"/>
          <w:szCs w:val="26"/>
        </w:rPr>
      </w:pPr>
      <w:r w:rsidRPr="00333571">
        <w:rPr>
          <w:rFonts w:ascii="Arial" w:hAnsi="Arial" w:cs="Arial"/>
        </w:rPr>
        <w:t>Games cancelled due to weather shall be rescheduled as soon as possible, with all regular</w:t>
      </w:r>
      <w:r w:rsidRPr="00333571">
        <w:rPr>
          <w:rFonts w:ascii="Cambria Math" w:hAnsi="Cambria Math" w:cs="Cambria Math"/>
        </w:rPr>
        <w:t>‑</w:t>
      </w:r>
      <w:r w:rsidRPr="00333571">
        <w:rPr>
          <w:rFonts w:ascii="Arial" w:hAnsi="Arial" w:cs="Arial"/>
        </w:rPr>
        <w:t>season games to be completed by the end of the season.</w:t>
      </w:r>
    </w:p>
    <w:p w14:paraId="475F3C51" w14:textId="08C4FD59" w:rsidR="00897700" w:rsidRPr="00333571" w:rsidRDefault="00897700" w:rsidP="00CF7DB4">
      <w:pPr>
        <w:pStyle w:val="Heading2"/>
        <w:rPr>
          <w:rFonts w:ascii="Arial" w:hAnsi="Arial" w:cs="Arial"/>
          <w:b w:val="0"/>
          <w:bCs w:val="0"/>
        </w:rPr>
      </w:pPr>
      <w:r w:rsidRPr="00333571">
        <w:rPr>
          <w:rFonts w:ascii="Arial" w:hAnsi="Arial" w:cs="Arial"/>
        </w:rPr>
        <w:t>4.3 Weekday Rescheduling Policy</w:t>
      </w:r>
      <w:r w:rsidR="00B86848" w:rsidRPr="00333571">
        <w:rPr>
          <w:rFonts w:ascii="Arial" w:hAnsi="Arial" w:cs="Arial"/>
        </w:rPr>
        <w:t xml:space="preserve"> (2023 Motion)</w:t>
      </w:r>
    </w:p>
    <w:p w14:paraId="1CE40F73" w14:textId="77777777" w:rsidR="00D30313" w:rsidRPr="00333571" w:rsidRDefault="00D30313" w:rsidP="00D30313">
      <w:pPr>
        <w:pStyle w:val="NoSpacing"/>
        <w:rPr>
          <w:rFonts w:ascii="Arial" w:hAnsi="Arial" w:cs="Arial"/>
        </w:rPr>
      </w:pPr>
      <w:r w:rsidRPr="00333571">
        <w:rPr>
          <w:rFonts w:ascii="Arial" w:hAnsi="Arial" w:cs="Arial"/>
        </w:rPr>
        <w:t>Rainout games will be rescheduled during weekday time slots whenever possible.</w:t>
      </w:r>
    </w:p>
    <w:p w14:paraId="7431726F" w14:textId="77777777" w:rsidR="00D30313" w:rsidRPr="00333571" w:rsidRDefault="00D30313" w:rsidP="00D30313">
      <w:pPr>
        <w:pStyle w:val="NoSpacing"/>
        <w:rPr>
          <w:rFonts w:ascii="Arial" w:hAnsi="Arial" w:cs="Arial"/>
        </w:rPr>
      </w:pPr>
      <w:r w:rsidRPr="00333571">
        <w:rPr>
          <w:rFonts w:ascii="Arial" w:hAnsi="Arial" w:cs="Arial"/>
        </w:rPr>
        <w:t>The league will make every reasonable effort to reschedule the missed game during the following week after the original date.</w:t>
      </w:r>
    </w:p>
    <w:p w14:paraId="7FE35A68" w14:textId="14C01C3C" w:rsidR="00D30313" w:rsidRPr="00333571" w:rsidRDefault="00D30313" w:rsidP="00D30313">
      <w:pPr>
        <w:pStyle w:val="NoSpacing"/>
        <w:rPr>
          <w:rFonts w:ascii="Arial" w:hAnsi="Arial" w:cs="Arial"/>
        </w:rPr>
      </w:pPr>
      <w:r w:rsidRPr="00333571">
        <w:rPr>
          <w:rFonts w:ascii="Arial" w:hAnsi="Arial" w:cs="Arial"/>
        </w:rPr>
        <w:t>Teams are responsible for cooperating with scheduling adjustments to ensure the game can be completed.</w:t>
      </w:r>
    </w:p>
    <w:p w14:paraId="40CDD84F" w14:textId="1D5EF443" w:rsidR="0024705B" w:rsidRPr="00333571" w:rsidRDefault="0024705B" w:rsidP="0024705B">
      <w:pPr>
        <w:pStyle w:val="Heading2"/>
        <w:rPr>
          <w:rFonts w:ascii="Arial" w:hAnsi="Arial" w:cs="Arial"/>
        </w:rPr>
      </w:pPr>
      <w:r w:rsidRPr="00333571">
        <w:rPr>
          <w:rFonts w:ascii="Arial" w:hAnsi="Arial" w:cs="Arial"/>
        </w:rPr>
        <w:lastRenderedPageBreak/>
        <w:t>4.4 Scoresheet Submission Requirement (2024 Motion)</w:t>
      </w:r>
    </w:p>
    <w:p w14:paraId="0A0F2A59" w14:textId="00095A35" w:rsidR="0024705B" w:rsidRPr="00333571" w:rsidRDefault="0024705B" w:rsidP="0024705B">
      <w:pPr>
        <w:rPr>
          <w:rFonts w:ascii="Arial" w:hAnsi="Arial" w:cs="Arial"/>
          <w:lang w:val="en-CA"/>
        </w:rPr>
      </w:pPr>
      <w:r w:rsidRPr="00333571">
        <w:rPr>
          <w:rFonts w:ascii="Arial" w:hAnsi="Arial" w:cs="Arial"/>
          <w:lang w:val="en-CA"/>
        </w:rPr>
        <w:t>Scoresheets must be submitted on the same day as the game.</w:t>
      </w:r>
    </w:p>
    <w:p w14:paraId="484CDA48" w14:textId="77777777" w:rsidR="00694C97" w:rsidRPr="00333571" w:rsidRDefault="00C634B8" w:rsidP="00897700">
      <w:pPr>
        <w:pStyle w:val="Heading1"/>
        <w:rPr>
          <w:rFonts w:ascii="Arial" w:hAnsi="Arial" w:cs="Arial"/>
        </w:rPr>
      </w:pPr>
      <w:r w:rsidRPr="00333571">
        <w:rPr>
          <w:rFonts w:ascii="Arial" w:hAnsi="Arial" w:cs="Arial"/>
        </w:rPr>
        <w:t>SECTION 5 – Playoffs</w:t>
      </w:r>
    </w:p>
    <w:p w14:paraId="49CB8001" w14:textId="7FE31A45" w:rsidR="00D30313" w:rsidRPr="00333571" w:rsidRDefault="00D30313" w:rsidP="00CF7DB4">
      <w:pPr>
        <w:pStyle w:val="Heading2"/>
        <w:rPr>
          <w:rFonts w:ascii="Arial" w:hAnsi="Arial" w:cs="Arial"/>
        </w:rPr>
      </w:pPr>
      <w:r w:rsidRPr="00333571">
        <w:rPr>
          <w:rFonts w:ascii="Arial" w:hAnsi="Arial" w:cs="Arial"/>
        </w:rPr>
        <w:t xml:space="preserve">5.1 Eligibility </w:t>
      </w:r>
      <w:r w:rsidR="00C11045" w:rsidRPr="00333571">
        <w:rPr>
          <w:rFonts w:ascii="Arial" w:hAnsi="Arial" w:cs="Arial"/>
        </w:rPr>
        <w:t>for Playoffs</w:t>
      </w:r>
    </w:p>
    <w:p w14:paraId="7E4E4A3C" w14:textId="77777777" w:rsidR="00C11045" w:rsidRPr="00333571" w:rsidRDefault="00C11045" w:rsidP="00C11045">
      <w:pPr>
        <w:pStyle w:val="NoSpacing"/>
        <w:rPr>
          <w:rFonts w:ascii="Arial" w:hAnsi="Arial" w:cs="Arial"/>
        </w:rPr>
      </w:pPr>
      <w:r w:rsidRPr="00333571">
        <w:rPr>
          <w:rFonts w:ascii="Arial" w:hAnsi="Arial" w:cs="Arial"/>
        </w:rPr>
        <w:t>To qualify for playoff participation, a player must appear in at least twenty</w:t>
      </w:r>
      <w:r w:rsidRPr="00333571">
        <w:rPr>
          <w:rFonts w:ascii="Cambria Math" w:hAnsi="Cambria Math" w:cs="Cambria Math"/>
        </w:rPr>
        <w:t>‑</w:t>
      </w:r>
      <w:r w:rsidRPr="00333571">
        <w:rPr>
          <w:rFonts w:ascii="Arial" w:hAnsi="Arial" w:cs="Arial"/>
        </w:rPr>
        <w:t>five percent (25%) of regular</w:t>
      </w:r>
      <w:r w:rsidRPr="00333571">
        <w:rPr>
          <w:rFonts w:ascii="Cambria Math" w:hAnsi="Cambria Math" w:cs="Cambria Math"/>
        </w:rPr>
        <w:t>‑</w:t>
      </w:r>
      <w:r w:rsidRPr="00333571">
        <w:rPr>
          <w:rFonts w:ascii="Arial" w:hAnsi="Arial" w:cs="Arial"/>
        </w:rPr>
        <w:t>season games.</w:t>
      </w:r>
    </w:p>
    <w:p w14:paraId="73ED4A66" w14:textId="5FC01A2D" w:rsidR="00C11045" w:rsidRPr="00333571" w:rsidRDefault="00C11045" w:rsidP="00C11045">
      <w:pPr>
        <w:pStyle w:val="NoSpacing"/>
        <w:rPr>
          <w:rFonts w:ascii="Arial" w:eastAsiaTheme="majorEastAsia" w:hAnsi="Arial" w:cs="Arial"/>
          <w:b/>
          <w:bCs/>
          <w:color w:val="4F81BD" w:themeColor="accent1"/>
          <w:sz w:val="26"/>
          <w:szCs w:val="26"/>
        </w:rPr>
      </w:pPr>
      <w:r w:rsidRPr="00333571">
        <w:rPr>
          <w:rFonts w:ascii="Arial" w:hAnsi="Arial" w:cs="Arial"/>
        </w:rPr>
        <w:t>An exception shall be made for players who become pregnant during the season.</w:t>
      </w:r>
    </w:p>
    <w:p w14:paraId="0A9D0663" w14:textId="77777777" w:rsidR="00D30313" w:rsidRPr="00333571" w:rsidRDefault="00D30313" w:rsidP="00CF7DB4">
      <w:pPr>
        <w:pStyle w:val="Heading2"/>
        <w:rPr>
          <w:rFonts w:ascii="Arial" w:hAnsi="Arial" w:cs="Arial"/>
        </w:rPr>
      </w:pPr>
      <w:r w:rsidRPr="00333571">
        <w:rPr>
          <w:rFonts w:ascii="Arial" w:hAnsi="Arial" w:cs="Arial"/>
        </w:rPr>
        <w:t>5.2 Rescheduling Restrictions</w:t>
      </w:r>
    </w:p>
    <w:p w14:paraId="1BDC408C" w14:textId="67B908B0" w:rsidR="00C11045" w:rsidRPr="00333571" w:rsidRDefault="00C1498C" w:rsidP="001227E3">
      <w:pPr>
        <w:pStyle w:val="NoSpacing"/>
        <w:rPr>
          <w:rFonts w:ascii="Arial" w:eastAsiaTheme="majorEastAsia" w:hAnsi="Arial" w:cs="Arial"/>
          <w:b/>
          <w:bCs/>
          <w:color w:val="4F81BD" w:themeColor="accent1"/>
          <w:sz w:val="26"/>
          <w:szCs w:val="26"/>
        </w:rPr>
      </w:pPr>
      <w:r w:rsidRPr="00333571">
        <w:rPr>
          <w:rFonts w:ascii="Arial" w:hAnsi="Arial" w:cs="Arial"/>
        </w:rPr>
        <w:t>Playoff games shall not be rescheduled under any circumstances except for inclement weather or by Executive decision.</w:t>
      </w:r>
    </w:p>
    <w:p w14:paraId="7555B95B" w14:textId="6B1F2BBC" w:rsidR="00C11045" w:rsidRPr="00333571" w:rsidRDefault="00D30313" w:rsidP="00CF7DB4">
      <w:pPr>
        <w:pStyle w:val="Heading2"/>
        <w:rPr>
          <w:rFonts w:ascii="Arial" w:hAnsi="Arial" w:cs="Arial"/>
        </w:rPr>
      </w:pPr>
      <w:r w:rsidRPr="00333571">
        <w:rPr>
          <w:rFonts w:ascii="Arial" w:hAnsi="Arial" w:cs="Arial"/>
        </w:rPr>
        <w:t>5.3 Weekend Playoff Format</w:t>
      </w:r>
      <w:r w:rsidR="00C11045" w:rsidRPr="00333571">
        <w:rPr>
          <w:rFonts w:ascii="Arial" w:hAnsi="Arial" w:cs="Arial"/>
        </w:rPr>
        <w:t xml:space="preserve"> </w:t>
      </w:r>
      <w:r w:rsidR="00C1498C" w:rsidRPr="00333571">
        <w:rPr>
          <w:rFonts w:ascii="Arial" w:hAnsi="Arial" w:cs="Arial"/>
        </w:rPr>
        <w:t>(2023 Motion)</w:t>
      </w:r>
    </w:p>
    <w:p w14:paraId="5208A609" w14:textId="6C9AE56E" w:rsidR="001227E3" w:rsidRPr="00333571" w:rsidRDefault="001227E3" w:rsidP="001227E3">
      <w:pPr>
        <w:pStyle w:val="NoSpacing"/>
        <w:rPr>
          <w:rFonts w:ascii="Arial" w:hAnsi="Arial" w:cs="Arial"/>
        </w:rPr>
      </w:pPr>
      <w:r w:rsidRPr="00333571">
        <w:rPr>
          <w:rFonts w:ascii="Arial" w:hAnsi="Arial" w:cs="Arial"/>
        </w:rPr>
        <w:t>Playoffs will occur on Friday and Saturday to be completed by Saturday night - Sunday is only to be used in the event rain/weather has affected game play on Friday and Saturday)</w:t>
      </w:r>
    </w:p>
    <w:p w14:paraId="629804A3" w14:textId="77777777" w:rsidR="00DC5B7E" w:rsidRPr="00333571" w:rsidRDefault="00DC5B7E" w:rsidP="001227E3">
      <w:pPr>
        <w:pStyle w:val="NoSpacing"/>
        <w:rPr>
          <w:rFonts w:ascii="Arial" w:hAnsi="Arial" w:cs="Arial"/>
        </w:rPr>
      </w:pPr>
    </w:p>
    <w:p w14:paraId="2069ED30" w14:textId="77777777" w:rsidR="00DC5B7E" w:rsidRPr="00333571" w:rsidRDefault="00DC5B7E" w:rsidP="00DC5B7E">
      <w:pPr>
        <w:pStyle w:val="Heading2"/>
        <w:rPr>
          <w:rFonts w:ascii="Arial" w:hAnsi="Arial" w:cs="Arial"/>
        </w:rPr>
      </w:pPr>
      <w:r w:rsidRPr="00333571">
        <w:rPr>
          <w:rFonts w:ascii="Arial" w:hAnsi="Arial" w:cs="Arial"/>
        </w:rPr>
        <w:t xml:space="preserve">5.4 </w:t>
      </w:r>
      <w:r w:rsidRPr="00333571">
        <w:rPr>
          <w:rFonts w:ascii="Arial" w:hAnsi="Arial" w:cs="Arial"/>
        </w:rPr>
        <w:t>Playoff Procedures (Inning played)</w:t>
      </w:r>
    </w:p>
    <w:p w14:paraId="2432EE91" w14:textId="47FBA861" w:rsidR="00DC5B7E" w:rsidRPr="00333571" w:rsidRDefault="00DC5B7E" w:rsidP="00DC5B7E">
      <w:pPr>
        <w:pStyle w:val="NoSpacing"/>
        <w:rPr>
          <w:rFonts w:ascii="Arial" w:hAnsi="Arial" w:cs="Arial"/>
        </w:rPr>
      </w:pPr>
      <w:r w:rsidRPr="00333571">
        <w:rPr>
          <w:rFonts w:ascii="Arial" w:hAnsi="Arial" w:cs="Arial"/>
        </w:rPr>
        <w:t>ALL seven (7) innings will be played after the round robin is over</w:t>
      </w:r>
    </w:p>
    <w:p w14:paraId="1BF3ECEF" w14:textId="77777777" w:rsidR="00694C97" w:rsidRPr="00333571" w:rsidRDefault="00C634B8" w:rsidP="00897700">
      <w:pPr>
        <w:pStyle w:val="Heading1"/>
        <w:rPr>
          <w:rFonts w:ascii="Arial" w:hAnsi="Arial" w:cs="Arial"/>
        </w:rPr>
      </w:pPr>
      <w:r w:rsidRPr="00333571">
        <w:rPr>
          <w:rFonts w:ascii="Arial" w:hAnsi="Arial" w:cs="Arial"/>
        </w:rPr>
        <w:t>SECTION 6 – League Policies &amp; Motions</w:t>
      </w:r>
    </w:p>
    <w:p w14:paraId="2F32D68C" w14:textId="2E62E0C4" w:rsidR="0062469C" w:rsidRPr="00333571" w:rsidRDefault="00B75444" w:rsidP="00B75444">
      <w:pPr>
        <w:pStyle w:val="Heading2"/>
        <w:rPr>
          <w:rFonts w:ascii="Arial" w:hAnsi="Arial" w:cs="Arial"/>
          <w:lang w:val="en-CA"/>
        </w:rPr>
      </w:pPr>
      <w:r w:rsidRPr="00333571">
        <w:rPr>
          <w:rFonts w:ascii="Arial" w:hAnsi="Arial" w:cs="Arial"/>
          <w:lang w:val="en-CA"/>
        </w:rPr>
        <w:t>6.1 2023 Motions Carried</w:t>
      </w:r>
    </w:p>
    <w:p w14:paraId="74C74CF9" w14:textId="51260836" w:rsidR="00B75444" w:rsidRPr="00333571" w:rsidRDefault="00B75444" w:rsidP="00B75444">
      <w:pPr>
        <w:pStyle w:val="Heading3"/>
        <w:rPr>
          <w:rFonts w:ascii="Arial" w:hAnsi="Arial" w:cs="Arial"/>
        </w:rPr>
      </w:pPr>
      <w:r w:rsidRPr="00333571">
        <w:rPr>
          <w:rFonts w:ascii="Arial" w:hAnsi="Arial" w:cs="Arial"/>
        </w:rPr>
        <w:t>6.1.1 2023 Motion – League Affiliation</w:t>
      </w:r>
    </w:p>
    <w:p w14:paraId="1CE0E94A" w14:textId="77777777" w:rsidR="00B75444" w:rsidRPr="00333571" w:rsidRDefault="00B75444" w:rsidP="00B75444">
      <w:pPr>
        <w:pStyle w:val="NoSpacing"/>
        <w:rPr>
          <w:rFonts w:ascii="Arial" w:hAnsi="Arial" w:cs="Arial"/>
        </w:rPr>
      </w:pPr>
      <w:r w:rsidRPr="00333571">
        <w:rPr>
          <w:rFonts w:ascii="Arial" w:hAnsi="Arial" w:cs="Arial"/>
        </w:rPr>
        <w:t>At the 2023 Fall Annual General Meeting, the league approved a motion to revise the league affiliation from SPN to NSA, as NSA provides more cost</w:t>
      </w:r>
      <w:r w:rsidRPr="00333571">
        <w:rPr>
          <w:rFonts w:ascii="Cambria Math" w:hAnsi="Cambria Math" w:cs="Cambria Math"/>
        </w:rPr>
        <w:t>‑</w:t>
      </w:r>
      <w:r w:rsidRPr="00333571">
        <w:rPr>
          <w:rFonts w:ascii="Arial" w:hAnsi="Arial" w:cs="Arial"/>
        </w:rPr>
        <w:t>effective fees than SPN and supplies carded umpires, thereby reducing liability concerns.</w:t>
      </w:r>
    </w:p>
    <w:p w14:paraId="10076BF0" w14:textId="77777777" w:rsidR="00EE0F0B" w:rsidRPr="00333571" w:rsidRDefault="00EE0F0B" w:rsidP="00EE0F0B">
      <w:pPr>
        <w:pStyle w:val="Heading3"/>
        <w:rPr>
          <w:rFonts w:ascii="Arial" w:hAnsi="Arial" w:cs="Arial"/>
        </w:rPr>
      </w:pPr>
      <w:r w:rsidRPr="00333571">
        <w:rPr>
          <w:rFonts w:ascii="Arial" w:hAnsi="Arial" w:cs="Arial"/>
        </w:rPr>
        <w:t>6.1.2 Mini</w:t>
      </w:r>
      <w:r w:rsidRPr="00333571">
        <w:rPr>
          <w:rFonts w:ascii="Arial" w:hAnsi="Arial" w:cs="Arial"/>
        </w:rPr>
        <w:noBreakHyphen/>
        <w:t>Weekend Scheduling</w:t>
      </w:r>
    </w:p>
    <w:p w14:paraId="53D268FB" w14:textId="77777777" w:rsidR="006710F2" w:rsidRPr="00333571" w:rsidRDefault="006710F2" w:rsidP="00EE0F0B">
      <w:pPr>
        <w:pStyle w:val="NoSpacing"/>
        <w:rPr>
          <w:rFonts w:ascii="Arial" w:hAnsi="Arial" w:cs="Arial"/>
        </w:rPr>
      </w:pPr>
      <w:r w:rsidRPr="00333571">
        <w:rPr>
          <w:rFonts w:ascii="Arial" w:hAnsi="Arial" w:cs="Arial"/>
        </w:rPr>
        <w:t>At the 2023 Fall Annual General Meeting, the league approved a motion.</w:t>
      </w:r>
    </w:p>
    <w:p w14:paraId="07C49F52" w14:textId="10A79289" w:rsidR="00EE0F0B" w:rsidRPr="00333571" w:rsidRDefault="006710F2" w:rsidP="00EE0F0B">
      <w:pPr>
        <w:pStyle w:val="NoSpacing"/>
        <w:rPr>
          <w:rFonts w:ascii="Arial" w:hAnsi="Arial" w:cs="Arial"/>
          <w:lang w:val="en-CA"/>
        </w:rPr>
      </w:pPr>
      <w:r w:rsidRPr="00333571">
        <w:rPr>
          <w:rFonts w:ascii="Arial" w:hAnsi="Arial" w:cs="Arial"/>
          <w:lang w:val="en-CA"/>
        </w:rPr>
        <w:t>The</w:t>
      </w:r>
      <w:r w:rsidR="00EE0F0B" w:rsidRPr="00333571">
        <w:rPr>
          <w:rFonts w:ascii="Arial" w:hAnsi="Arial" w:cs="Arial"/>
          <w:lang w:val="en-CA"/>
        </w:rPr>
        <w:t xml:space="preserve"> mini</w:t>
      </w:r>
      <w:r w:rsidR="00EE0F0B" w:rsidRPr="00333571">
        <w:rPr>
          <w:rFonts w:ascii="Arial" w:hAnsi="Arial" w:cs="Arial"/>
          <w:lang w:val="en-CA"/>
        </w:rPr>
        <w:noBreakHyphen/>
        <w:t>weekend shall be scheduled for the first weekend of June unless field availability or unforeseen circumstances prevent this.</w:t>
      </w:r>
    </w:p>
    <w:p w14:paraId="1D20CB0F" w14:textId="77777777" w:rsidR="00EE0F0B" w:rsidRPr="00333571" w:rsidRDefault="00EE0F0B" w:rsidP="00EE0F0B">
      <w:pPr>
        <w:pStyle w:val="Heading3"/>
        <w:rPr>
          <w:rFonts w:ascii="Arial" w:hAnsi="Arial" w:cs="Arial"/>
        </w:rPr>
      </w:pPr>
      <w:r w:rsidRPr="00333571">
        <w:rPr>
          <w:rFonts w:ascii="Arial" w:hAnsi="Arial" w:cs="Arial"/>
        </w:rPr>
        <w:t>6.1.3 Mini</w:t>
      </w:r>
      <w:r w:rsidRPr="00333571">
        <w:rPr>
          <w:rFonts w:ascii="Arial" w:hAnsi="Arial" w:cs="Arial"/>
        </w:rPr>
        <w:noBreakHyphen/>
        <w:t>Weekend Location Preference</w:t>
      </w:r>
    </w:p>
    <w:p w14:paraId="0E1AAFC1" w14:textId="49057578" w:rsidR="00EE0F0B" w:rsidRPr="00333571" w:rsidRDefault="006710F2" w:rsidP="00EE0F0B">
      <w:pPr>
        <w:pStyle w:val="NoSpacing"/>
        <w:rPr>
          <w:rFonts w:ascii="Arial" w:hAnsi="Arial" w:cs="Arial"/>
          <w:lang w:val="en-CA"/>
        </w:rPr>
      </w:pPr>
      <w:r w:rsidRPr="00333571">
        <w:rPr>
          <w:rFonts w:ascii="Arial" w:hAnsi="Arial" w:cs="Arial"/>
          <w:lang w:val="en-CA"/>
        </w:rPr>
        <w:t>At the 2023 Fall Annual General Meeting, the league approved a motion stating that the league shall make reasonable efforts to hold the annual mini</w:t>
      </w:r>
      <w:r w:rsidRPr="00333571">
        <w:rPr>
          <w:rFonts w:ascii="Cambria Math" w:hAnsi="Cambria Math" w:cs="Cambria Math"/>
          <w:lang w:val="en-CA"/>
        </w:rPr>
        <w:t>‑</w:t>
      </w:r>
      <w:r w:rsidRPr="00333571">
        <w:rPr>
          <w:rFonts w:ascii="Arial" w:hAnsi="Arial" w:cs="Arial"/>
          <w:lang w:val="en-CA"/>
        </w:rPr>
        <w:t>weekend in Garson when field availability permits.</w:t>
      </w:r>
      <w:r w:rsidR="00EE0F0B" w:rsidRPr="00333571">
        <w:rPr>
          <w:rFonts w:ascii="Arial" w:hAnsi="Arial" w:cs="Arial"/>
          <w:lang w:val="en-CA"/>
        </w:rPr>
        <w:t>.</w:t>
      </w:r>
    </w:p>
    <w:p w14:paraId="30D54685" w14:textId="77777777" w:rsidR="00EE0F0B" w:rsidRPr="00333571" w:rsidRDefault="00EE0F0B" w:rsidP="00EE0F0B">
      <w:pPr>
        <w:pStyle w:val="Heading3"/>
        <w:rPr>
          <w:rFonts w:ascii="Arial" w:hAnsi="Arial" w:cs="Arial"/>
        </w:rPr>
      </w:pPr>
      <w:r w:rsidRPr="00333571">
        <w:rPr>
          <w:rFonts w:ascii="Arial" w:hAnsi="Arial" w:cs="Arial"/>
        </w:rPr>
        <w:t>6.1.4 Rainout Rescheduling Directive</w:t>
      </w:r>
    </w:p>
    <w:p w14:paraId="457A880C" w14:textId="77777777" w:rsidR="00B86848" w:rsidRPr="00333571" w:rsidRDefault="00B86848" w:rsidP="00EE0F0B">
      <w:pPr>
        <w:pStyle w:val="NoSpacing"/>
        <w:rPr>
          <w:rFonts w:ascii="Arial" w:hAnsi="Arial" w:cs="Arial"/>
          <w:lang w:val="en-CA"/>
        </w:rPr>
      </w:pPr>
      <w:r w:rsidRPr="00333571">
        <w:rPr>
          <w:rFonts w:ascii="Arial" w:hAnsi="Arial" w:cs="Arial"/>
          <w:lang w:val="en-CA"/>
        </w:rPr>
        <w:t>At the 2023 Fall Annual General Meeting, the league approved a motion.</w:t>
      </w:r>
    </w:p>
    <w:p w14:paraId="00FF3A21" w14:textId="0C161043" w:rsidR="00EE0F0B" w:rsidRPr="00333571" w:rsidRDefault="00EE0F0B" w:rsidP="00EE0F0B">
      <w:pPr>
        <w:pStyle w:val="NoSpacing"/>
        <w:rPr>
          <w:rFonts w:ascii="Arial" w:hAnsi="Arial" w:cs="Arial"/>
          <w:lang w:val="en-CA"/>
        </w:rPr>
      </w:pPr>
      <w:r w:rsidRPr="00333571">
        <w:rPr>
          <w:rFonts w:ascii="Arial" w:hAnsi="Arial" w:cs="Arial"/>
          <w:lang w:val="en-CA"/>
        </w:rPr>
        <w:t>Rainouts shall be rescheduled during weekday time slots whenever possible.</w:t>
      </w:r>
      <w:r w:rsidRPr="00333571">
        <w:rPr>
          <w:rFonts w:ascii="Arial" w:hAnsi="Arial" w:cs="Arial"/>
          <w:lang w:val="en-CA"/>
        </w:rPr>
        <w:br/>
        <w:t xml:space="preserve">The league will make reasonable efforts to reschedule the missed game during the </w:t>
      </w:r>
      <w:r w:rsidRPr="00333571">
        <w:rPr>
          <w:rFonts w:ascii="Arial" w:hAnsi="Arial" w:cs="Arial"/>
          <w:lang w:val="en-CA"/>
        </w:rPr>
        <w:lastRenderedPageBreak/>
        <w:t>following week.</w:t>
      </w:r>
      <w:r w:rsidRPr="00333571">
        <w:rPr>
          <w:rFonts w:ascii="Arial" w:hAnsi="Arial" w:cs="Arial"/>
          <w:lang w:val="en-CA"/>
        </w:rPr>
        <w:br/>
        <w:t>Teams are responsible for cooperating to ensure the game can be completed.</w:t>
      </w:r>
    </w:p>
    <w:p w14:paraId="0D9D867D" w14:textId="77777777" w:rsidR="00EE0F0B" w:rsidRPr="00333571" w:rsidRDefault="00EE0F0B" w:rsidP="00EE0F0B">
      <w:pPr>
        <w:pStyle w:val="Heading3"/>
        <w:rPr>
          <w:rFonts w:ascii="Arial" w:hAnsi="Arial" w:cs="Arial"/>
        </w:rPr>
      </w:pPr>
      <w:r w:rsidRPr="00333571">
        <w:rPr>
          <w:rFonts w:ascii="Arial" w:hAnsi="Arial" w:cs="Arial"/>
        </w:rPr>
        <w:t>6.1.5 Financial Policy Development (Deferred)</w:t>
      </w:r>
    </w:p>
    <w:p w14:paraId="5E429BB2" w14:textId="77777777" w:rsidR="00B86848" w:rsidRPr="00333571" w:rsidRDefault="00B86848" w:rsidP="00EE0F0B">
      <w:pPr>
        <w:pStyle w:val="NoSpacing"/>
        <w:rPr>
          <w:rFonts w:ascii="Arial" w:hAnsi="Arial" w:cs="Arial"/>
          <w:lang w:val="en-CA"/>
        </w:rPr>
      </w:pPr>
      <w:r w:rsidRPr="00333571">
        <w:rPr>
          <w:rFonts w:ascii="Arial" w:hAnsi="Arial" w:cs="Arial"/>
          <w:lang w:val="en-CA"/>
        </w:rPr>
        <w:t>At the 2023 Fall Annual General Meeting, the league approved a motion.</w:t>
      </w:r>
    </w:p>
    <w:p w14:paraId="6F3D3097" w14:textId="64B065EA" w:rsidR="00EE0F0B" w:rsidRPr="00333571" w:rsidRDefault="00EE0F0B" w:rsidP="00EE0F0B">
      <w:pPr>
        <w:pStyle w:val="NoSpacing"/>
        <w:rPr>
          <w:rFonts w:ascii="Arial" w:hAnsi="Arial" w:cs="Arial"/>
          <w:lang w:val="en-CA"/>
        </w:rPr>
      </w:pPr>
      <w:r w:rsidRPr="00333571">
        <w:rPr>
          <w:rFonts w:ascii="Arial" w:hAnsi="Arial" w:cs="Arial"/>
          <w:lang w:val="en-CA"/>
        </w:rPr>
        <w:t>The Executive shall develop language addressing the minimum required league bank balance and the distribution of funds should the league dissolve.</w:t>
      </w:r>
      <w:r w:rsidRPr="00333571">
        <w:rPr>
          <w:rFonts w:ascii="Arial" w:hAnsi="Arial" w:cs="Arial"/>
          <w:lang w:val="en-CA"/>
        </w:rPr>
        <w:br/>
        <w:t>This matter was deferred.</w:t>
      </w:r>
    </w:p>
    <w:p w14:paraId="197E0020" w14:textId="724EBB36" w:rsidR="00EE0F0B" w:rsidRPr="00333571" w:rsidRDefault="00EE0F0B" w:rsidP="00EE0F0B">
      <w:pPr>
        <w:pStyle w:val="Heading3"/>
        <w:rPr>
          <w:rFonts w:ascii="Arial" w:hAnsi="Arial" w:cs="Arial"/>
          <w:lang w:val="en-CA"/>
        </w:rPr>
      </w:pPr>
      <w:r w:rsidRPr="00333571">
        <w:rPr>
          <w:rFonts w:ascii="Arial" w:hAnsi="Arial" w:cs="Arial"/>
        </w:rPr>
        <w:t>6.1.6 Statistician Reporting Requirements</w:t>
      </w:r>
    </w:p>
    <w:p w14:paraId="11D79B6D" w14:textId="52EA8D54" w:rsidR="00EE0F0B" w:rsidRPr="00333571" w:rsidRDefault="00CF7DB4" w:rsidP="00EE0F0B">
      <w:pPr>
        <w:pStyle w:val="NoSpacing"/>
        <w:rPr>
          <w:rFonts w:ascii="Arial" w:hAnsi="Arial" w:cs="Arial"/>
          <w:lang w:val="en-CA"/>
        </w:rPr>
      </w:pPr>
      <w:r w:rsidRPr="00333571">
        <w:rPr>
          <w:rFonts w:ascii="Arial" w:hAnsi="Arial" w:cs="Arial"/>
          <w:lang w:val="en-CA"/>
        </w:rPr>
        <w:t>At the 2023 Fall Annual General Meeting, the league approved a motion requiring that team statistics be updated weekly by the Statistician. The Secretary is responsible for circulating meeting notes to all team captains.</w:t>
      </w:r>
      <w:r w:rsidR="00EE0F0B" w:rsidRPr="00333571">
        <w:rPr>
          <w:rFonts w:ascii="Arial" w:hAnsi="Arial" w:cs="Arial"/>
          <w:lang w:val="en-CA"/>
        </w:rPr>
        <w:t>.</w:t>
      </w:r>
    </w:p>
    <w:p w14:paraId="4DA2533F" w14:textId="77777777" w:rsidR="006710F2" w:rsidRPr="00333571" w:rsidRDefault="006710F2" w:rsidP="006710F2">
      <w:pPr>
        <w:pStyle w:val="Heading3"/>
        <w:rPr>
          <w:rFonts w:ascii="Arial" w:hAnsi="Arial" w:cs="Arial"/>
        </w:rPr>
      </w:pPr>
      <w:r w:rsidRPr="00333571">
        <w:rPr>
          <w:rFonts w:ascii="Arial" w:hAnsi="Arial" w:cs="Arial"/>
        </w:rPr>
        <w:t>6.1.7 2023 Motion – Playoff Weekend Revision</w:t>
      </w:r>
    </w:p>
    <w:p w14:paraId="67606822" w14:textId="77777777" w:rsidR="006710F2" w:rsidRPr="00333571" w:rsidRDefault="006710F2" w:rsidP="006710F2">
      <w:pPr>
        <w:pStyle w:val="NoSpacing"/>
        <w:rPr>
          <w:rFonts w:ascii="Arial" w:hAnsi="Arial" w:cs="Arial"/>
        </w:rPr>
      </w:pPr>
      <w:r w:rsidRPr="00333571">
        <w:rPr>
          <w:rFonts w:ascii="Arial" w:hAnsi="Arial" w:cs="Arial"/>
        </w:rPr>
        <w:t xml:space="preserve">At the 2023 Fall Annual General Meeting, the league approved a motion to revise the playoff weekend completion requirements. </w:t>
      </w:r>
    </w:p>
    <w:p w14:paraId="7887CECB" w14:textId="77777777" w:rsidR="006710F2" w:rsidRPr="00333571" w:rsidRDefault="006710F2" w:rsidP="006710F2">
      <w:pPr>
        <w:rPr>
          <w:rFonts w:ascii="Arial" w:hAnsi="Arial" w:cs="Arial"/>
        </w:rPr>
      </w:pPr>
      <w:r w:rsidRPr="00333571">
        <w:rPr>
          <w:rFonts w:ascii="Arial" w:hAnsi="Arial" w:cs="Arial"/>
        </w:rPr>
        <w:t>The previous expectation that playoffs could extend into Sunday was replaced with the following rule: Playoffs shall take place on Friday and Saturday and must be completed by Saturday night. Sunday may only be used if weather conditions prevent games from being played on Friday or Saturday.</w:t>
      </w:r>
    </w:p>
    <w:p w14:paraId="799539B8" w14:textId="6F15754D" w:rsidR="00DC5B7E" w:rsidRPr="00333571" w:rsidRDefault="00DC5B7E" w:rsidP="00DC5B7E">
      <w:pPr>
        <w:pStyle w:val="Heading3"/>
        <w:rPr>
          <w:rFonts w:ascii="Arial" w:hAnsi="Arial" w:cs="Arial"/>
        </w:rPr>
      </w:pPr>
      <w:r w:rsidRPr="00333571">
        <w:rPr>
          <w:rFonts w:ascii="Arial" w:hAnsi="Arial" w:cs="Arial"/>
        </w:rPr>
        <w:t>6.1.</w:t>
      </w:r>
      <w:r w:rsidRPr="00333571">
        <w:rPr>
          <w:rFonts w:ascii="Arial" w:hAnsi="Arial" w:cs="Arial"/>
        </w:rPr>
        <w:t>8</w:t>
      </w:r>
      <w:r w:rsidRPr="00333571">
        <w:rPr>
          <w:rFonts w:ascii="Arial" w:hAnsi="Arial" w:cs="Arial"/>
        </w:rPr>
        <w:t xml:space="preserve"> 2023 Motion – </w:t>
      </w:r>
      <w:r w:rsidRPr="00333571">
        <w:rPr>
          <w:rFonts w:ascii="Arial" w:hAnsi="Arial" w:cs="Arial"/>
        </w:rPr>
        <w:t>Playoff Procedures (Inning played)</w:t>
      </w:r>
    </w:p>
    <w:p w14:paraId="132B2774" w14:textId="7E223F4C" w:rsidR="00DC5B7E" w:rsidRPr="00333571" w:rsidRDefault="00DC5B7E" w:rsidP="00DC5B7E">
      <w:pPr>
        <w:pStyle w:val="NoSpacing"/>
        <w:rPr>
          <w:rFonts w:ascii="Arial" w:hAnsi="Arial" w:cs="Arial"/>
        </w:rPr>
      </w:pPr>
      <w:r w:rsidRPr="00333571">
        <w:rPr>
          <w:rFonts w:ascii="Arial" w:hAnsi="Arial" w:cs="Arial"/>
        </w:rPr>
        <w:t xml:space="preserve">At the 2023 Fall Annual General Meeting, the league approved a motion to </w:t>
      </w:r>
      <w:r w:rsidRPr="00333571">
        <w:rPr>
          <w:rFonts w:ascii="Arial" w:hAnsi="Arial" w:cs="Arial"/>
        </w:rPr>
        <w:t>clarify that ALL</w:t>
      </w:r>
      <w:r w:rsidRPr="00333571">
        <w:rPr>
          <w:rFonts w:ascii="Arial" w:hAnsi="Arial" w:cs="Arial"/>
        </w:rPr>
        <w:t xml:space="preserve"> </w:t>
      </w:r>
      <w:r w:rsidRPr="00333571">
        <w:rPr>
          <w:rFonts w:ascii="Arial" w:hAnsi="Arial" w:cs="Arial"/>
        </w:rPr>
        <w:t>seven (</w:t>
      </w:r>
      <w:r w:rsidRPr="00333571">
        <w:rPr>
          <w:rFonts w:ascii="Arial" w:hAnsi="Arial" w:cs="Arial"/>
        </w:rPr>
        <w:t>7</w:t>
      </w:r>
      <w:r w:rsidRPr="00333571">
        <w:rPr>
          <w:rFonts w:ascii="Arial" w:hAnsi="Arial" w:cs="Arial"/>
        </w:rPr>
        <w:t>)</w:t>
      </w:r>
      <w:r w:rsidRPr="00333571">
        <w:rPr>
          <w:rFonts w:ascii="Arial" w:hAnsi="Arial" w:cs="Arial"/>
        </w:rPr>
        <w:t xml:space="preserve"> innings will be played after the round robin is over</w:t>
      </w:r>
    </w:p>
    <w:p w14:paraId="7D1254E8" w14:textId="77777777" w:rsidR="00CF7DB4" w:rsidRPr="00333571" w:rsidRDefault="00CF7DB4" w:rsidP="0024705B">
      <w:pPr>
        <w:pStyle w:val="Heading2"/>
        <w:rPr>
          <w:rFonts w:ascii="Arial" w:hAnsi="Arial" w:cs="Arial"/>
          <w:lang w:val="en-CA"/>
        </w:rPr>
      </w:pPr>
      <w:r w:rsidRPr="00333571">
        <w:rPr>
          <w:rFonts w:ascii="Arial" w:hAnsi="Arial" w:cs="Arial"/>
          <w:lang w:val="en-CA"/>
        </w:rPr>
        <w:t>6.2 2024 Motions Carried</w:t>
      </w:r>
    </w:p>
    <w:p w14:paraId="43504FAD" w14:textId="77777777" w:rsidR="00CF7DB4" w:rsidRPr="00333571" w:rsidRDefault="00CF7DB4" w:rsidP="0024705B">
      <w:pPr>
        <w:pStyle w:val="Heading3"/>
        <w:rPr>
          <w:rFonts w:ascii="Arial" w:hAnsi="Arial" w:cs="Arial"/>
        </w:rPr>
      </w:pPr>
      <w:r w:rsidRPr="00333571">
        <w:rPr>
          <w:rFonts w:ascii="Arial" w:hAnsi="Arial" w:cs="Arial"/>
        </w:rPr>
        <w:t>6.2.1 Player Identification Requirement</w:t>
      </w:r>
    </w:p>
    <w:p w14:paraId="2D259882" w14:textId="0E0A3C2E" w:rsidR="00CF7DB4" w:rsidRPr="00333571" w:rsidRDefault="00CF7DB4" w:rsidP="00CF7DB4">
      <w:pPr>
        <w:pStyle w:val="NoSpacing"/>
        <w:rPr>
          <w:rFonts w:ascii="Arial" w:hAnsi="Arial" w:cs="Arial"/>
        </w:rPr>
      </w:pPr>
      <w:r w:rsidRPr="00333571">
        <w:rPr>
          <w:rFonts w:ascii="Arial" w:hAnsi="Arial" w:cs="Arial"/>
        </w:rPr>
        <w:t>At the 2024 Fall Annual General Meeting, the league approved a motion</w:t>
      </w:r>
      <w:r w:rsidR="0024705B" w:rsidRPr="00333571">
        <w:rPr>
          <w:rFonts w:ascii="Arial" w:hAnsi="Arial" w:cs="Arial"/>
        </w:rPr>
        <w:t>.</w:t>
      </w:r>
    </w:p>
    <w:p w14:paraId="7B0D8260" w14:textId="00F409B8" w:rsidR="00CF7DB4" w:rsidRPr="00333571" w:rsidRDefault="00CF7DB4" w:rsidP="00CF7DB4">
      <w:pPr>
        <w:pStyle w:val="NoSpacing"/>
        <w:rPr>
          <w:rFonts w:ascii="Arial" w:hAnsi="Arial" w:cs="Arial"/>
          <w:lang w:val="en-CA"/>
        </w:rPr>
      </w:pPr>
      <w:r w:rsidRPr="00333571">
        <w:rPr>
          <w:rFonts w:ascii="Arial" w:hAnsi="Arial" w:cs="Arial"/>
          <w:lang w:val="en-CA"/>
        </w:rPr>
        <w:t>All players must carry a photo ID at all games to verify identity and NSA registration if required.</w:t>
      </w:r>
    </w:p>
    <w:p w14:paraId="6DB8E1F8" w14:textId="77777777" w:rsidR="00CF7DB4" w:rsidRPr="00333571" w:rsidRDefault="00CF7DB4" w:rsidP="0024705B">
      <w:pPr>
        <w:pStyle w:val="Heading3"/>
        <w:rPr>
          <w:rFonts w:ascii="Arial" w:hAnsi="Arial" w:cs="Arial"/>
        </w:rPr>
      </w:pPr>
      <w:r w:rsidRPr="00333571">
        <w:rPr>
          <w:rFonts w:ascii="Arial" w:hAnsi="Arial" w:cs="Arial"/>
        </w:rPr>
        <w:t>6.2.2 Scoresheet Submission Requirement</w:t>
      </w:r>
    </w:p>
    <w:p w14:paraId="5CC15283" w14:textId="2CD67F32" w:rsidR="00CF7DB4" w:rsidRPr="00333571" w:rsidRDefault="00CF7DB4" w:rsidP="00CF7DB4">
      <w:pPr>
        <w:pStyle w:val="NoSpacing"/>
        <w:rPr>
          <w:rFonts w:ascii="Arial" w:hAnsi="Arial" w:cs="Arial"/>
          <w:lang w:val="en-CA"/>
        </w:rPr>
      </w:pPr>
      <w:r w:rsidRPr="00333571">
        <w:rPr>
          <w:rFonts w:ascii="Arial" w:hAnsi="Arial" w:cs="Arial"/>
        </w:rPr>
        <w:t xml:space="preserve">At the 2024 Fall Annual General Meeting, the league approved a </w:t>
      </w:r>
      <w:r w:rsidR="0024705B" w:rsidRPr="00333571">
        <w:rPr>
          <w:rFonts w:ascii="Arial" w:hAnsi="Arial" w:cs="Arial"/>
        </w:rPr>
        <w:t>motion.</w:t>
      </w:r>
    </w:p>
    <w:p w14:paraId="68C1CE7E" w14:textId="165883B4" w:rsidR="00CF7DB4" w:rsidRPr="00333571" w:rsidRDefault="00CF7DB4" w:rsidP="00CF7DB4">
      <w:pPr>
        <w:pStyle w:val="NoSpacing"/>
        <w:rPr>
          <w:rFonts w:ascii="Arial" w:hAnsi="Arial" w:cs="Arial"/>
          <w:lang w:val="en-CA"/>
        </w:rPr>
      </w:pPr>
      <w:r w:rsidRPr="00333571">
        <w:rPr>
          <w:rFonts w:ascii="Arial" w:hAnsi="Arial" w:cs="Arial"/>
          <w:lang w:val="en-CA"/>
        </w:rPr>
        <w:t>Scoresheets must be submitted on the same day as the game.</w:t>
      </w:r>
    </w:p>
    <w:p w14:paraId="48410059" w14:textId="77777777" w:rsidR="00CF7DB4" w:rsidRPr="00333571" w:rsidRDefault="00CF7DB4" w:rsidP="0024705B">
      <w:pPr>
        <w:pStyle w:val="Heading3"/>
        <w:rPr>
          <w:rFonts w:ascii="Arial" w:hAnsi="Arial" w:cs="Arial"/>
        </w:rPr>
      </w:pPr>
      <w:r w:rsidRPr="00333571">
        <w:rPr>
          <w:rFonts w:ascii="Arial" w:hAnsi="Arial" w:cs="Arial"/>
        </w:rPr>
        <w:t>6.2.3 Refund Policy for Permanent Bases Decision</w:t>
      </w:r>
    </w:p>
    <w:p w14:paraId="2FDC4CA2" w14:textId="216D6223" w:rsidR="00CF7DB4" w:rsidRPr="00333571" w:rsidRDefault="00CF7DB4" w:rsidP="00CF7DB4">
      <w:pPr>
        <w:pStyle w:val="NoSpacing"/>
        <w:rPr>
          <w:rFonts w:ascii="Arial" w:hAnsi="Arial" w:cs="Arial"/>
        </w:rPr>
      </w:pPr>
      <w:r w:rsidRPr="00333571">
        <w:rPr>
          <w:rFonts w:ascii="Arial" w:hAnsi="Arial" w:cs="Arial"/>
        </w:rPr>
        <w:t xml:space="preserve">At the 2024 Fall Annual General Meeting, the league approved a </w:t>
      </w:r>
      <w:r w:rsidR="0024705B" w:rsidRPr="00333571">
        <w:rPr>
          <w:rFonts w:ascii="Arial" w:hAnsi="Arial" w:cs="Arial"/>
        </w:rPr>
        <w:t>motion</w:t>
      </w:r>
    </w:p>
    <w:p w14:paraId="1A35B3D6" w14:textId="01D65FCD" w:rsidR="00CF7DB4" w:rsidRPr="00333571" w:rsidRDefault="00CF7DB4" w:rsidP="00CF7DB4">
      <w:pPr>
        <w:pStyle w:val="NoSpacing"/>
        <w:rPr>
          <w:rFonts w:ascii="Arial" w:hAnsi="Arial" w:cs="Arial"/>
          <w:lang w:val="en-CA"/>
        </w:rPr>
      </w:pPr>
      <w:r w:rsidRPr="00333571">
        <w:rPr>
          <w:rFonts w:ascii="Arial" w:hAnsi="Arial" w:cs="Arial"/>
          <w:lang w:val="en-CA"/>
        </w:rPr>
        <w:t>A refund of $200 was issued to all returning teams for the 2024 season, as permanent bases were not approved by the City.</w:t>
      </w:r>
    </w:p>
    <w:p w14:paraId="1940CD75" w14:textId="77777777" w:rsidR="00CF7DB4" w:rsidRPr="00333571" w:rsidRDefault="00CF7DB4" w:rsidP="0024705B">
      <w:pPr>
        <w:pStyle w:val="Heading3"/>
        <w:rPr>
          <w:rFonts w:ascii="Arial" w:hAnsi="Arial" w:cs="Arial"/>
        </w:rPr>
      </w:pPr>
      <w:r w:rsidRPr="00333571">
        <w:rPr>
          <w:rFonts w:ascii="Arial" w:hAnsi="Arial" w:cs="Arial"/>
        </w:rPr>
        <w:t>6.2.4 Minimum Operating Balance Policy</w:t>
      </w:r>
    </w:p>
    <w:p w14:paraId="0501ADA2" w14:textId="2E7DB531" w:rsidR="00CF7DB4" w:rsidRPr="00333571" w:rsidRDefault="00CF7DB4" w:rsidP="00CF7DB4">
      <w:pPr>
        <w:pStyle w:val="NoSpacing"/>
        <w:rPr>
          <w:rFonts w:ascii="Arial" w:hAnsi="Arial" w:cs="Arial"/>
        </w:rPr>
      </w:pPr>
      <w:r w:rsidRPr="00333571">
        <w:rPr>
          <w:rFonts w:ascii="Arial" w:hAnsi="Arial" w:cs="Arial"/>
        </w:rPr>
        <w:t>At the 2024 Fall Annual General Meeting, the league approved a motion</w:t>
      </w:r>
      <w:r w:rsidR="0024705B" w:rsidRPr="00333571">
        <w:rPr>
          <w:rFonts w:ascii="Arial" w:hAnsi="Arial" w:cs="Arial"/>
        </w:rPr>
        <w:t>.</w:t>
      </w:r>
    </w:p>
    <w:p w14:paraId="6616BFE1" w14:textId="67355B6F" w:rsidR="00CF7DB4" w:rsidRPr="00333571" w:rsidRDefault="00CF7DB4" w:rsidP="00CF7DB4">
      <w:pPr>
        <w:pStyle w:val="NoSpacing"/>
        <w:rPr>
          <w:rFonts w:ascii="Arial" w:hAnsi="Arial" w:cs="Arial"/>
          <w:lang w:val="en-CA"/>
        </w:rPr>
      </w:pPr>
      <w:r w:rsidRPr="00333571">
        <w:rPr>
          <w:rFonts w:ascii="Arial" w:hAnsi="Arial" w:cs="Arial"/>
          <w:lang w:val="en-CA"/>
        </w:rPr>
        <w:t>The league shall maintain a minimum operating balance of $4,000 to support seasonal start</w:t>
      </w:r>
      <w:r w:rsidRPr="00333571">
        <w:rPr>
          <w:rFonts w:ascii="Cambria Math" w:hAnsi="Cambria Math" w:cs="Cambria Math"/>
          <w:lang w:val="en-CA"/>
        </w:rPr>
        <w:t>‑</w:t>
      </w:r>
      <w:r w:rsidRPr="00333571">
        <w:rPr>
          <w:rFonts w:ascii="Arial" w:hAnsi="Arial" w:cs="Arial"/>
          <w:lang w:val="en-CA"/>
        </w:rPr>
        <w:t>up costs.</w:t>
      </w:r>
    </w:p>
    <w:p w14:paraId="1B7E8309" w14:textId="25419364" w:rsidR="00C643C2" w:rsidRPr="00333571" w:rsidRDefault="00C643C2" w:rsidP="00CF7DB4">
      <w:pPr>
        <w:pStyle w:val="NoSpacing"/>
        <w:rPr>
          <w:rFonts w:ascii="Arial" w:hAnsi="Arial" w:cs="Arial"/>
          <w:lang w:val="en-CA"/>
        </w:rPr>
      </w:pPr>
      <w:r w:rsidRPr="00333571">
        <w:rPr>
          <w:rFonts w:ascii="Arial" w:hAnsi="Arial" w:cs="Arial"/>
          <w:lang w:val="en-CA"/>
        </w:rPr>
        <w:t>(This motion fulfills the portion of the 2023 deferred motion relating to establishing a minimum required operating balance.)</w:t>
      </w:r>
    </w:p>
    <w:p w14:paraId="4DD63FDC" w14:textId="77777777" w:rsidR="00CF7DB4" w:rsidRPr="00333571" w:rsidRDefault="00CF7DB4" w:rsidP="0024705B">
      <w:pPr>
        <w:pStyle w:val="Heading3"/>
        <w:rPr>
          <w:rFonts w:ascii="Arial" w:hAnsi="Arial" w:cs="Arial"/>
        </w:rPr>
      </w:pPr>
      <w:r w:rsidRPr="00333571">
        <w:rPr>
          <w:rFonts w:ascii="Arial" w:hAnsi="Arial" w:cs="Arial"/>
        </w:rPr>
        <w:lastRenderedPageBreak/>
        <w:t>6.2.5 Cage Placement Rule (NSA Reference)</w:t>
      </w:r>
    </w:p>
    <w:p w14:paraId="214B63BC" w14:textId="245DCE38" w:rsidR="00CF7DB4" w:rsidRPr="00333571" w:rsidRDefault="00CF7DB4" w:rsidP="00CF7DB4">
      <w:pPr>
        <w:pStyle w:val="NoSpacing"/>
        <w:rPr>
          <w:rFonts w:ascii="Arial" w:hAnsi="Arial" w:cs="Arial"/>
        </w:rPr>
      </w:pPr>
      <w:r w:rsidRPr="00333571">
        <w:rPr>
          <w:rFonts w:ascii="Arial" w:hAnsi="Arial" w:cs="Arial"/>
        </w:rPr>
        <w:t>At the 2024 Fall Annual General Meeting, the league approved a motion</w:t>
      </w:r>
      <w:r w:rsidR="00C643C2" w:rsidRPr="00333571">
        <w:rPr>
          <w:rFonts w:ascii="Arial" w:hAnsi="Arial" w:cs="Arial"/>
        </w:rPr>
        <w:t>.</w:t>
      </w:r>
    </w:p>
    <w:p w14:paraId="68EBE3AD" w14:textId="3DBD0897" w:rsidR="00B75444" w:rsidRPr="00333571" w:rsidRDefault="00CF7DB4" w:rsidP="006342FF">
      <w:pPr>
        <w:pStyle w:val="NoSpacing"/>
        <w:rPr>
          <w:rFonts w:ascii="Arial" w:hAnsi="Arial" w:cs="Arial"/>
          <w:lang w:val="en-CA"/>
        </w:rPr>
      </w:pPr>
      <w:r w:rsidRPr="00333571">
        <w:rPr>
          <w:rFonts w:ascii="Arial" w:hAnsi="Arial" w:cs="Arial"/>
          <w:lang w:val="en-CA"/>
        </w:rPr>
        <w:t>The umpire shall determine the appropriate location for the pitching cage in accordance with NSA rules.</w:t>
      </w:r>
    </w:p>
    <w:p w14:paraId="43CFE448" w14:textId="77777777" w:rsidR="00347F96" w:rsidRPr="00333571" w:rsidRDefault="00347F96" w:rsidP="006342FF">
      <w:pPr>
        <w:pStyle w:val="NoSpacing"/>
        <w:rPr>
          <w:rFonts w:ascii="Arial" w:hAnsi="Arial" w:cs="Arial"/>
          <w:lang w:val="en-CA"/>
        </w:rPr>
      </w:pPr>
    </w:p>
    <w:p w14:paraId="5449DA1E" w14:textId="50391DCE" w:rsidR="00CF10E7" w:rsidRPr="00333571" w:rsidRDefault="00CF10E7" w:rsidP="00CF10E7">
      <w:pPr>
        <w:pStyle w:val="NoSpacing"/>
        <w:rPr>
          <w:rFonts w:ascii="Arial" w:eastAsiaTheme="majorEastAsia" w:hAnsi="Arial" w:cs="Arial"/>
          <w:b/>
          <w:bCs/>
          <w:color w:val="4F81BD" w:themeColor="accent1"/>
        </w:rPr>
      </w:pPr>
      <w:r w:rsidRPr="00333571">
        <w:rPr>
          <w:rFonts w:ascii="Arial" w:eastAsiaTheme="majorEastAsia" w:hAnsi="Arial" w:cs="Arial"/>
          <w:b/>
          <w:bCs/>
          <w:color w:val="4F81BD" w:themeColor="accent1"/>
        </w:rPr>
        <w:t>6.2.6 Unlimited Courtesy Runners from First Base</w:t>
      </w:r>
    </w:p>
    <w:p w14:paraId="30418545" w14:textId="452B7265" w:rsidR="00CF10E7" w:rsidRPr="00333571" w:rsidRDefault="00CF10E7" w:rsidP="00CF10E7">
      <w:pPr>
        <w:pStyle w:val="NoSpacing"/>
        <w:rPr>
          <w:rFonts w:ascii="Arial" w:hAnsi="Arial" w:cs="Arial"/>
          <w:lang w:val="en-CA"/>
        </w:rPr>
      </w:pPr>
      <w:r w:rsidRPr="00333571">
        <w:rPr>
          <w:rFonts w:ascii="Arial" w:hAnsi="Arial" w:cs="Arial"/>
          <w:lang w:val="en-CA"/>
        </w:rPr>
        <w:t>At the 2024 Annual Fall AGM, the league approved a motion.</w:t>
      </w:r>
    </w:p>
    <w:p w14:paraId="5CA26FC5" w14:textId="77777777" w:rsidR="00CF10E7" w:rsidRPr="00333571" w:rsidRDefault="00CF10E7" w:rsidP="00CF10E7">
      <w:pPr>
        <w:pStyle w:val="NoSpacing"/>
        <w:rPr>
          <w:rFonts w:ascii="Arial" w:hAnsi="Arial" w:cs="Arial"/>
        </w:rPr>
      </w:pPr>
      <w:r w:rsidRPr="00333571">
        <w:rPr>
          <w:rFonts w:ascii="Arial" w:hAnsi="Arial" w:cs="Arial"/>
        </w:rPr>
        <w:t>Unlimited courtesy runners are permitted from first base.</w:t>
      </w:r>
    </w:p>
    <w:p w14:paraId="2A9F1977" w14:textId="77777777" w:rsidR="00F86E61" w:rsidRPr="00333571" w:rsidRDefault="00F86E61" w:rsidP="00CF10E7">
      <w:pPr>
        <w:pStyle w:val="NoSpacing"/>
        <w:rPr>
          <w:rFonts w:ascii="Arial" w:hAnsi="Arial" w:cs="Arial"/>
        </w:rPr>
      </w:pPr>
    </w:p>
    <w:p w14:paraId="1144D520" w14:textId="0AD7814A" w:rsidR="00F86E61" w:rsidRPr="00333571" w:rsidRDefault="00F86E61" w:rsidP="00CF10E7">
      <w:pPr>
        <w:pStyle w:val="NoSpacing"/>
        <w:rPr>
          <w:rFonts w:ascii="Arial" w:eastAsiaTheme="majorEastAsia" w:hAnsi="Arial" w:cs="Arial"/>
          <w:b/>
          <w:bCs/>
          <w:color w:val="4F81BD" w:themeColor="accent1"/>
        </w:rPr>
      </w:pPr>
      <w:r w:rsidRPr="00333571">
        <w:rPr>
          <w:rFonts w:ascii="Arial" w:eastAsiaTheme="majorEastAsia" w:hAnsi="Arial" w:cs="Arial"/>
          <w:b/>
          <w:bCs/>
          <w:color w:val="4F81BD" w:themeColor="accent1"/>
        </w:rPr>
        <w:t>6.2.7 Cage Placement</w:t>
      </w:r>
    </w:p>
    <w:p w14:paraId="7799CB61" w14:textId="77777777" w:rsidR="00F86E61" w:rsidRPr="00333571" w:rsidRDefault="00F86E61" w:rsidP="00F86E61">
      <w:pPr>
        <w:pStyle w:val="NoSpacing"/>
        <w:rPr>
          <w:rFonts w:ascii="Arial" w:hAnsi="Arial" w:cs="Arial"/>
          <w:lang w:val="en-CA"/>
        </w:rPr>
      </w:pPr>
      <w:r w:rsidRPr="00333571">
        <w:rPr>
          <w:rFonts w:ascii="Arial" w:hAnsi="Arial" w:cs="Arial"/>
          <w:lang w:val="en-CA"/>
        </w:rPr>
        <w:t>All bases and balls will be locked in boxes at the fields. Home Team in game 1 puts out the pitching cage, bases, and grabs the game ball and the used ball from the box. The Home Team from the second game puts the pitching cage, bases, and balls back into the box and makes sure the pitching cage is locked to the fence.</w:t>
      </w:r>
    </w:p>
    <w:p w14:paraId="2AD990EE" w14:textId="77777777" w:rsidR="00F86E61" w:rsidRPr="00333571" w:rsidRDefault="00F86E61" w:rsidP="00CF10E7">
      <w:pPr>
        <w:pStyle w:val="NoSpacing"/>
        <w:rPr>
          <w:rFonts w:ascii="Arial" w:hAnsi="Arial" w:cs="Arial"/>
          <w:lang w:val="en-CA"/>
        </w:rPr>
      </w:pPr>
    </w:p>
    <w:p w14:paraId="25EB708F" w14:textId="77777777" w:rsidR="00CF10E7" w:rsidRPr="00333571" w:rsidRDefault="00CF10E7" w:rsidP="006342FF">
      <w:pPr>
        <w:pStyle w:val="NoSpacing"/>
        <w:rPr>
          <w:rFonts w:ascii="Arial" w:hAnsi="Arial" w:cs="Arial"/>
        </w:rPr>
      </w:pPr>
    </w:p>
    <w:p w14:paraId="124759D1" w14:textId="04E74EDB" w:rsidR="00B75444" w:rsidRPr="00333571" w:rsidRDefault="00B75444" w:rsidP="00B75444">
      <w:pPr>
        <w:pStyle w:val="Heading2"/>
        <w:rPr>
          <w:rFonts w:ascii="Arial" w:hAnsi="Arial" w:cs="Arial"/>
        </w:rPr>
      </w:pPr>
      <w:r w:rsidRPr="00333571">
        <w:rPr>
          <w:rFonts w:ascii="Arial" w:hAnsi="Arial" w:cs="Arial"/>
        </w:rPr>
        <w:t>6.3 2025 Motions Carried</w:t>
      </w:r>
    </w:p>
    <w:p w14:paraId="7FB430B3" w14:textId="17A0E394" w:rsidR="00B75444" w:rsidRPr="00333571" w:rsidRDefault="00B75444" w:rsidP="00B75444">
      <w:pPr>
        <w:pStyle w:val="Heading3"/>
        <w:rPr>
          <w:rFonts w:ascii="Arial" w:hAnsi="Arial" w:cs="Arial"/>
        </w:rPr>
      </w:pPr>
      <w:r w:rsidRPr="00333571">
        <w:rPr>
          <w:rFonts w:ascii="Arial" w:hAnsi="Arial" w:cs="Arial"/>
        </w:rPr>
        <w:t>6.3.1 2025 Motion – Playoff Eligibility Revision</w:t>
      </w:r>
    </w:p>
    <w:p w14:paraId="1EFA3446" w14:textId="0C99BE3F" w:rsidR="00B75444" w:rsidRPr="00333571" w:rsidRDefault="00B75444" w:rsidP="006342FF">
      <w:pPr>
        <w:pStyle w:val="NoSpacing"/>
        <w:rPr>
          <w:rFonts w:ascii="Arial" w:hAnsi="Arial" w:cs="Arial"/>
          <w:lang w:val="en-CA"/>
        </w:rPr>
      </w:pPr>
      <w:r w:rsidRPr="00333571">
        <w:rPr>
          <w:rFonts w:ascii="Arial" w:hAnsi="Arial" w:cs="Arial"/>
          <w:lang w:val="en-CA"/>
        </w:rPr>
        <w:t>At the 2025 Annual Fall AGM, the league approved a motion to revise the playoff eligibility requirement.</w:t>
      </w:r>
      <w:r w:rsidRPr="00333571">
        <w:rPr>
          <w:rFonts w:ascii="Arial" w:hAnsi="Arial" w:cs="Arial"/>
          <w:lang w:val="en-CA"/>
        </w:rPr>
        <w:br/>
        <w:t>The previous requirement of participating in twenty</w:t>
      </w:r>
      <w:r w:rsidRPr="00333571">
        <w:rPr>
          <w:rFonts w:ascii="Arial" w:hAnsi="Arial" w:cs="Arial"/>
          <w:lang w:val="en-CA"/>
        </w:rPr>
        <w:noBreakHyphen/>
        <w:t>five percent (25%) of regular</w:t>
      </w:r>
      <w:r w:rsidRPr="00333571">
        <w:rPr>
          <w:rFonts w:ascii="Arial" w:hAnsi="Arial" w:cs="Arial"/>
          <w:lang w:val="en-CA"/>
        </w:rPr>
        <w:noBreakHyphen/>
        <w:t xml:space="preserve">season games was replaced with a fixed requirement of </w:t>
      </w:r>
      <w:r w:rsidRPr="00333571">
        <w:rPr>
          <w:rFonts w:ascii="Arial" w:hAnsi="Arial" w:cs="Arial"/>
          <w:b/>
          <w:bCs/>
          <w:lang w:val="en-CA"/>
        </w:rPr>
        <w:t>five (5) regular</w:t>
      </w:r>
      <w:r w:rsidRPr="00333571">
        <w:rPr>
          <w:rFonts w:ascii="Arial" w:hAnsi="Arial" w:cs="Arial"/>
          <w:b/>
          <w:bCs/>
          <w:lang w:val="en-CA"/>
        </w:rPr>
        <w:noBreakHyphen/>
        <w:t>season games</w:t>
      </w:r>
      <w:r w:rsidRPr="00333571">
        <w:rPr>
          <w:rFonts w:ascii="Arial" w:hAnsi="Arial" w:cs="Arial"/>
          <w:lang w:val="en-CA"/>
        </w:rPr>
        <w:t>.</w:t>
      </w:r>
    </w:p>
    <w:p w14:paraId="64713855" w14:textId="77777777" w:rsidR="00C643C2" w:rsidRPr="00333571" w:rsidRDefault="00C643C2" w:rsidP="006342FF">
      <w:pPr>
        <w:pStyle w:val="NoSpacing"/>
        <w:rPr>
          <w:rFonts w:ascii="Arial" w:hAnsi="Arial" w:cs="Arial"/>
          <w:lang w:val="en-CA"/>
        </w:rPr>
      </w:pPr>
    </w:p>
    <w:p w14:paraId="42C9F113" w14:textId="0D6D5FA6" w:rsidR="00C643C2" w:rsidRPr="00333571" w:rsidRDefault="00C643C2" w:rsidP="00C643C2">
      <w:pPr>
        <w:pStyle w:val="NoSpacing"/>
        <w:rPr>
          <w:rFonts w:ascii="Arial" w:eastAsiaTheme="majorEastAsia" w:hAnsi="Arial" w:cs="Arial"/>
          <w:b/>
          <w:bCs/>
          <w:color w:val="4F81BD" w:themeColor="accent1"/>
        </w:rPr>
      </w:pPr>
      <w:r w:rsidRPr="00333571">
        <w:rPr>
          <w:rFonts w:ascii="Arial" w:eastAsiaTheme="majorEastAsia" w:hAnsi="Arial" w:cs="Arial"/>
          <w:b/>
          <w:bCs/>
          <w:color w:val="4F81BD" w:themeColor="accent1"/>
        </w:rPr>
        <w:t>6.3.2 Minimum Fielding Requirement</w:t>
      </w:r>
    </w:p>
    <w:p w14:paraId="28D8F0DC" w14:textId="77777777" w:rsidR="00D561A5" w:rsidRPr="00333571" w:rsidRDefault="00D561A5" w:rsidP="00C643C2">
      <w:pPr>
        <w:pStyle w:val="NoSpacing"/>
        <w:rPr>
          <w:rFonts w:ascii="Arial" w:hAnsi="Arial" w:cs="Arial"/>
          <w:lang w:val="en-CA"/>
        </w:rPr>
      </w:pPr>
      <w:r w:rsidRPr="00333571">
        <w:rPr>
          <w:rFonts w:ascii="Arial" w:hAnsi="Arial" w:cs="Arial"/>
          <w:lang w:val="en-CA"/>
        </w:rPr>
        <w:t>At the 2025 Annual Fall AGM, the league approved a motion.</w:t>
      </w:r>
    </w:p>
    <w:p w14:paraId="190C617C" w14:textId="42A9F2CE" w:rsidR="00C643C2" w:rsidRPr="00333571" w:rsidRDefault="00C643C2" w:rsidP="00C643C2">
      <w:pPr>
        <w:pStyle w:val="NoSpacing"/>
        <w:rPr>
          <w:rFonts w:ascii="Arial" w:hAnsi="Arial" w:cs="Arial"/>
        </w:rPr>
      </w:pPr>
      <w:r w:rsidRPr="00333571">
        <w:rPr>
          <w:rFonts w:ascii="Arial" w:hAnsi="Arial" w:cs="Arial"/>
        </w:rPr>
        <w:t>All players must play at least one (1) inning in the field; players may not participate solely as designated hitters.</w:t>
      </w:r>
    </w:p>
    <w:p w14:paraId="7F44B451" w14:textId="77777777" w:rsidR="00C643C2" w:rsidRPr="00333571" w:rsidRDefault="00C643C2" w:rsidP="00C643C2">
      <w:pPr>
        <w:pStyle w:val="NoSpacing"/>
        <w:rPr>
          <w:rFonts w:ascii="Arial" w:hAnsi="Arial" w:cs="Arial"/>
        </w:rPr>
      </w:pPr>
    </w:p>
    <w:p w14:paraId="6C7CF84D" w14:textId="0D96AE71" w:rsidR="006E4563" w:rsidRPr="006E4563" w:rsidRDefault="006E4563" w:rsidP="006E4563">
      <w:pPr>
        <w:pStyle w:val="NoSpacing"/>
        <w:rPr>
          <w:rFonts w:ascii="Arial" w:hAnsi="Arial" w:cs="Arial"/>
          <w:lang w:val="en-CA"/>
        </w:rPr>
      </w:pPr>
      <w:r w:rsidRPr="00333571">
        <w:rPr>
          <w:rFonts w:ascii="Arial" w:eastAsiaTheme="majorEastAsia" w:hAnsi="Arial" w:cs="Arial"/>
          <w:b/>
          <w:bCs/>
          <w:color w:val="4F81BD" w:themeColor="accent1"/>
        </w:rPr>
        <w:t xml:space="preserve">6.3.3 </w:t>
      </w:r>
      <w:r w:rsidRPr="006E4563">
        <w:rPr>
          <w:rFonts w:ascii="Arial" w:eastAsiaTheme="majorEastAsia" w:hAnsi="Arial" w:cs="Arial"/>
          <w:b/>
          <w:bCs/>
          <w:color w:val="4F81BD" w:themeColor="accent1"/>
        </w:rPr>
        <w:t>Batting Cage Contact Rule</w:t>
      </w:r>
      <w:r w:rsidRPr="006E4563">
        <w:rPr>
          <w:rFonts w:ascii="Arial" w:hAnsi="Arial" w:cs="Arial"/>
          <w:lang w:val="en-CA"/>
        </w:rPr>
        <w:br/>
        <w:t>At the 2025 Fall Annual General Meeting, the league approved a motion determining that when a batted ball contacts the batting cage, the result shall be recorded as a strike rather than an automatic out.</w:t>
      </w:r>
    </w:p>
    <w:p w14:paraId="68956167" w14:textId="77777777" w:rsidR="006E4563" w:rsidRPr="00333571" w:rsidRDefault="006E4563" w:rsidP="00C643C2">
      <w:pPr>
        <w:pStyle w:val="NoSpacing"/>
        <w:rPr>
          <w:rFonts w:ascii="Arial" w:hAnsi="Arial" w:cs="Arial"/>
          <w:lang w:val="en-CA"/>
        </w:rPr>
      </w:pPr>
    </w:p>
    <w:p w14:paraId="6AE87CF2" w14:textId="07C0663E" w:rsidR="006342FF" w:rsidRPr="00333571" w:rsidRDefault="001234B9" w:rsidP="00C643C2">
      <w:pPr>
        <w:pStyle w:val="NoSpacing"/>
        <w:rPr>
          <w:rFonts w:ascii="Arial" w:hAnsi="Arial" w:cs="Arial"/>
        </w:rPr>
      </w:pPr>
      <w:r w:rsidRPr="00333571">
        <w:rPr>
          <w:rFonts w:ascii="Arial" w:eastAsiaTheme="majorEastAsia" w:hAnsi="Arial" w:cs="Arial"/>
          <w:b/>
          <w:bCs/>
          <w:color w:val="4F81BD" w:themeColor="accent1"/>
        </w:rPr>
        <w:t>6.3.</w:t>
      </w:r>
      <w:r w:rsidRPr="00333571">
        <w:rPr>
          <w:rFonts w:ascii="Arial" w:eastAsiaTheme="majorEastAsia" w:hAnsi="Arial" w:cs="Arial"/>
          <w:b/>
          <w:bCs/>
          <w:color w:val="4F81BD" w:themeColor="accent1"/>
        </w:rPr>
        <w:t>4</w:t>
      </w:r>
      <w:r w:rsidRPr="00333571">
        <w:rPr>
          <w:rFonts w:ascii="Arial" w:eastAsiaTheme="majorEastAsia" w:hAnsi="Arial" w:cs="Arial"/>
          <w:b/>
          <w:bCs/>
          <w:color w:val="4F81BD" w:themeColor="accent1"/>
        </w:rPr>
        <w:t xml:space="preserve"> </w:t>
      </w:r>
      <w:r w:rsidRPr="00333571">
        <w:rPr>
          <w:rFonts w:ascii="Arial" w:eastAsiaTheme="majorEastAsia" w:hAnsi="Arial" w:cs="Arial"/>
          <w:b/>
          <w:bCs/>
          <w:color w:val="4F81BD" w:themeColor="accent1"/>
        </w:rPr>
        <w:t>Unlimited Courtesy Runner from First Base</w:t>
      </w:r>
      <w:r w:rsidRPr="006E4563">
        <w:rPr>
          <w:rFonts w:ascii="Arial" w:hAnsi="Arial" w:cs="Arial"/>
          <w:lang w:val="en-CA"/>
        </w:rPr>
        <w:br/>
      </w:r>
      <w:r w:rsidRPr="00333571">
        <w:rPr>
          <w:rFonts w:ascii="Arial" w:hAnsi="Arial" w:cs="Arial"/>
          <w:lang w:val="en-CA"/>
        </w:rPr>
        <w:t>Unlimited courtesy runners from first base are permitted</w:t>
      </w:r>
    </w:p>
    <w:p w14:paraId="60084FFA" w14:textId="77777777" w:rsidR="006342FF" w:rsidRPr="0062469C" w:rsidRDefault="006342FF" w:rsidP="0062469C"/>
    <w:sectPr w:rsidR="006342FF" w:rsidRPr="0062469C" w:rsidSect="00034616">
      <w:headerReference w:type="even" r:id="rId9"/>
      <w:headerReference w:type="default" r:id="rId10"/>
      <w:head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33BE" w14:textId="77777777" w:rsidR="00C51E42" w:rsidRDefault="00C51E42" w:rsidP="00C51E42">
      <w:pPr>
        <w:spacing w:after="0" w:line="240" w:lineRule="auto"/>
      </w:pPr>
      <w:r>
        <w:separator/>
      </w:r>
    </w:p>
  </w:endnote>
  <w:endnote w:type="continuationSeparator" w:id="0">
    <w:p w14:paraId="101CE01C" w14:textId="77777777" w:rsidR="00C51E42" w:rsidRDefault="00C51E42" w:rsidP="00C51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5B54D" w14:textId="77777777" w:rsidR="00C51E42" w:rsidRDefault="00C51E42" w:rsidP="00C51E42">
      <w:pPr>
        <w:spacing w:after="0" w:line="240" w:lineRule="auto"/>
      </w:pPr>
      <w:r>
        <w:separator/>
      </w:r>
    </w:p>
  </w:footnote>
  <w:footnote w:type="continuationSeparator" w:id="0">
    <w:p w14:paraId="7E2FF548" w14:textId="77777777" w:rsidR="00C51E42" w:rsidRDefault="00C51E42" w:rsidP="00C51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2027" w14:textId="734D1A7C" w:rsidR="00C51E42" w:rsidRDefault="00C51E42">
    <w:pPr>
      <w:pStyle w:val="Header"/>
    </w:pPr>
    <w:r>
      <w:rPr>
        <w:noProof/>
      </w:rPr>
      <mc:AlternateContent>
        <mc:Choice Requires="wps">
          <w:drawing>
            <wp:anchor distT="0" distB="0" distL="0" distR="0" simplePos="0" relativeHeight="251659264" behindDoc="0" locked="0" layoutInCell="1" allowOverlap="1" wp14:anchorId="6FFE0034" wp14:editId="183874DD">
              <wp:simplePos x="635" y="635"/>
              <wp:positionH relativeFrom="page">
                <wp:align>right</wp:align>
              </wp:positionH>
              <wp:positionV relativeFrom="page">
                <wp:align>top</wp:align>
              </wp:positionV>
              <wp:extent cx="2057400" cy="368935"/>
              <wp:effectExtent l="0" t="0" r="0" b="12065"/>
              <wp:wrapNone/>
              <wp:docPr id="421710530"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57400" cy="368935"/>
                      </a:xfrm>
                      <a:prstGeom prst="rect">
                        <a:avLst/>
                      </a:prstGeom>
                      <a:noFill/>
                      <a:ln>
                        <a:noFill/>
                      </a:ln>
                    </wps:spPr>
                    <wps:txbx>
                      <w:txbxContent>
                        <w:p w14:paraId="2DD136A1" w14:textId="4E297F4D" w:rsidR="00C51E42" w:rsidRPr="00C51E42" w:rsidRDefault="00C51E42" w:rsidP="00C51E42">
                          <w:pPr>
                            <w:spacing w:after="0"/>
                            <w:rPr>
                              <w:rFonts w:ascii="Aptos" w:eastAsia="Aptos" w:hAnsi="Aptos" w:cs="Aptos"/>
                              <w:noProof/>
                              <w:color w:val="000000"/>
                              <w:sz w:val="20"/>
                              <w:szCs w:val="20"/>
                            </w:rPr>
                          </w:pPr>
                          <w:r w:rsidRPr="00C51E42">
                            <w:rPr>
                              <w:rFonts w:ascii="Aptos" w:eastAsia="Aptos" w:hAnsi="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FE0034" id="_x0000_t202" coordsize="21600,21600" o:spt="202" path="m,l,21600r21600,l21600,xe">
              <v:stroke joinstyle="miter"/>
              <v:path gradientshapeok="t" o:connecttype="rect"/>
            </v:shapetype>
            <v:shape id="Text Box 2" o:spid="_x0000_s1026" type="#_x0000_t202" alt="UNCLASSIFIED - NON CLASSIFIÉ" style="position:absolute;margin-left:122pt;margin-top:0;width:162pt;height:29.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" filled="f" stroked="f">
              <v:textbox style="mso-fit-shape-to-text:t" inset="0,15pt,20pt,0">
                <w:txbxContent>
                  <w:p w14:paraId="2DD136A1" w14:textId="4E297F4D" w:rsidR="00C51E42" w:rsidRPr="00C51E42" w:rsidRDefault="00C51E42" w:rsidP="00C51E42">
                    <w:pPr>
                      <w:spacing w:after="0"/>
                      <w:rPr>
                        <w:rFonts w:ascii="Aptos" w:eastAsia="Aptos" w:hAnsi="Aptos" w:cs="Aptos"/>
                        <w:noProof/>
                        <w:color w:val="000000"/>
                        <w:sz w:val="20"/>
                        <w:szCs w:val="20"/>
                      </w:rPr>
                    </w:pPr>
                    <w:r w:rsidRPr="00C51E42">
                      <w:rPr>
                        <w:rFonts w:ascii="Aptos" w:eastAsia="Aptos" w:hAnsi="Aptos" w:cs="Aptos"/>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0EDA" w14:textId="06BAA0C8" w:rsidR="00C51E42" w:rsidRDefault="00C51E42">
    <w:pPr>
      <w:pStyle w:val="Header"/>
    </w:pPr>
    <w:r>
      <w:rPr>
        <w:noProof/>
      </w:rPr>
      <mc:AlternateContent>
        <mc:Choice Requires="wps">
          <w:drawing>
            <wp:anchor distT="0" distB="0" distL="0" distR="0" simplePos="0" relativeHeight="251660288" behindDoc="0" locked="0" layoutInCell="1" allowOverlap="1" wp14:anchorId="40B6CEE8" wp14:editId="39A7F8A0">
              <wp:simplePos x="1143000" y="457200"/>
              <wp:positionH relativeFrom="page">
                <wp:align>right</wp:align>
              </wp:positionH>
              <wp:positionV relativeFrom="page">
                <wp:align>top</wp:align>
              </wp:positionV>
              <wp:extent cx="2057400" cy="368935"/>
              <wp:effectExtent l="0" t="0" r="0" b="12065"/>
              <wp:wrapNone/>
              <wp:docPr id="363499781"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57400" cy="368935"/>
                      </a:xfrm>
                      <a:prstGeom prst="rect">
                        <a:avLst/>
                      </a:prstGeom>
                      <a:noFill/>
                      <a:ln>
                        <a:noFill/>
                      </a:ln>
                    </wps:spPr>
                    <wps:txbx>
                      <w:txbxContent>
                        <w:p w14:paraId="3B475FC4" w14:textId="3C31C51C" w:rsidR="00C51E42" w:rsidRPr="00C51E42" w:rsidRDefault="00C51E42" w:rsidP="00C51E42">
                          <w:pPr>
                            <w:spacing w:after="0"/>
                            <w:rPr>
                              <w:rFonts w:ascii="Aptos" w:eastAsia="Aptos" w:hAnsi="Aptos" w:cs="Aptos"/>
                              <w:noProof/>
                              <w:color w:val="000000"/>
                              <w:sz w:val="20"/>
                              <w:szCs w:val="20"/>
                            </w:rPr>
                          </w:pPr>
                          <w:r w:rsidRPr="00C51E42">
                            <w:rPr>
                              <w:rFonts w:ascii="Aptos" w:eastAsia="Aptos" w:hAnsi="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B6CEE8" id="_x0000_t202" coordsize="21600,21600" o:spt="202" path="m,l,21600r21600,l21600,xe">
              <v:stroke joinstyle="miter"/>
              <v:path gradientshapeok="t" o:connecttype="rect"/>
            </v:shapetype>
            <v:shape id="Text Box 3" o:spid="_x0000_s1027" type="#_x0000_t202" alt="UNCLASSIFIED - NON CLASSIFIÉ" style="position:absolute;margin-left:122pt;margin-top:0;width:162pt;height:29.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" filled="f" stroked="f">
              <v:textbox style="mso-fit-shape-to-text:t" inset="0,15pt,20pt,0">
                <w:txbxContent>
                  <w:p w14:paraId="3B475FC4" w14:textId="3C31C51C" w:rsidR="00C51E42" w:rsidRPr="00C51E42" w:rsidRDefault="00C51E42" w:rsidP="00C51E42">
                    <w:pPr>
                      <w:spacing w:after="0"/>
                      <w:rPr>
                        <w:rFonts w:ascii="Aptos" w:eastAsia="Aptos" w:hAnsi="Aptos" w:cs="Aptos"/>
                        <w:noProof/>
                        <w:color w:val="000000"/>
                        <w:sz w:val="20"/>
                        <w:szCs w:val="20"/>
                      </w:rPr>
                    </w:pPr>
                    <w:r w:rsidRPr="00C51E42">
                      <w:rPr>
                        <w:rFonts w:ascii="Aptos" w:eastAsia="Aptos" w:hAnsi="Aptos" w:cs="Aptos"/>
                        <w:noProof/>
                        <w:color w:val="000000"/>
                        <w:sz w:val="20"/>
                        <w:szCs w:val="2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9DAE" w14:textId="301F6F89" w:rsidR="00C51E42" w:rsidRDefault="00C51E42">
    <w:pPr>
      <w:pStyle w:val="Header"/>
    </w:pPr>
    <w:r>
      <w:rPr>
        <w:noProof/>
      </w:rPr>
      <mc:AlternateContent>
        <mc:Choice Requires="wps">
          <w:drawing>
            <wp:anchor distT="0" distB="0" distL="0" distR="0" simplePos="0" relativeHeight="251658240" behindDoc="0" locked="0" layoutInCell="1" allowOverlap="1" wp14:anchorId="4106A639" wp14:editId="4D326061">
              <wp:simplePos x="635" y="635"/>
              <wp:positionH relativeFrom="page">
                <wp:align>right</wp:align>
              </wp:positionH>
              <wp:positionV relativeFrom="page">
                <wp:align>top</wp:align>
              </wp:positionV>
              <wp:extent cx="2057400" cy="368935"/>
              <wp:effectExtent l="0" t="0" r="0" b="12065"/>
              <wp:wrapNone/>
              <wp:docPr id="938149199"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57400" cy="368935"/>
                      </a:xfrm>
                      <a:prstGeom prst="rect">
                        <a:avLst/>
                      </a:prstGeom>
                      <a:noFill/>
                      <a:ln>
                        <a:noFill/>
                      </a:ln>
                    </wps:spPr>
                    <wps:txbx>
                      <w:txbxContent>
                        <w:p w14:paraId="0BC07BB8" w14:textId="7256FF35" w:rsidR="00C51E42" w:rsidRPr="00C51E42" w:rsidRDefault="00C51E42" w:rsidP="00C51E42">
                          <w:pPr>
                            <w:spacing w:after="0"/>
                            <w:rPr>
                              <w:rFonts w:ascii="Aptos" w:eastAsia="Aptos" w:hAnsi="Aptos" w:cs="Aptos"/>
                              <w:noProof/>
                              <w:color w:val="000000"/>
                              <w:sz w:val="20"/>
                              <w:szCs w:val="20"/>
                            </w:rPr>
                          </w:pPr>
                          <w:r w:rsidRPr="00C51E42">
                            <w:rPr>
                              <w:rFonts w:ascii="Aptos" w:eastAsia="Aptos" w:hAnsi="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106A639" id="_x0000_t202" coordsize="21600,21600" o:spt="202" path="m,l,21600r21600,l21600,xe">
              <v:stroke joinstyle="miter"/>
              <v:path gradientshapeok="t" o:connecttype="rect"/>
            </v:shapetype>
            <v:shape id="Text Box 1" o:spid="_x0000_s1028" type="#_x0000_t202" alt="UNCLASSIFIED - NON CLASSIFIÉ" style="position:absolute;margin-left:122pt;margin-top:0;width:162pt;height:29.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" filled="f" stroked="f">
              <v:textbox style="mso-fit-shape-to-text:t" inset="0,15pt,20pt,0">
                <w:txbxContent>
                  <w:p w14:paraId="0BC07BB8" w14:textId="7256FF35" w:rsidR="00C51E42" w:rsidRPr="00C51E42" w:rsidRDefault="00C51E42" w:rsidP="00C51E42">
                    <w:pPr>
                      <w:spacing w:after="0"/>
                      <w:rPr>
                        <w:rFonts w:ascii="Aptos" w:eastAsia="Aptos" w:hAnsi="Aptos" w:cs="Aptos"/>
                        <w:noProof/>
                        <w:color w:val="000000"/>
                        <w:sz w:val="20"/>
                        <w:szCs w:val="20"/>
                      </w:rPr>
                    </w:pPr>
                    <w:r w:rsidRPr="00C51E42">
                      <w:rPr>
                        <w:rFonts w:ascii="Aptos" w:eastAsia="Aptos" w:hAnsi="Aptos" w:cs="Aptos"/>
                        <w:noProof/>
                        <w:color w:val="000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035360"/>
    <w:multiLevelType w:val="multilevel"/>
    <w:tmpl w:val="96F253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5386701">
    <w:abstractNumId w:val="8"/>
  </w:num>
  <w:num w:numId="2" w16cid:durableId="826631586">
    <w:abstractNumId w:val="6"/>
  </w:num>
  <w:num w:numId="3" w16cid:durableId="892808140">
    <w:abstractNumId w:val="5"/>
  </w:num>
  <w:num w:numId="4" w16cid:durableId="763380583">
    <w:abstractNumId w:val="4"/>
  </w:num>
  <w:num w:numId="5" w16cid:durableId="1636253418">
    <w:abstractNumId w:val="7"/>
  </w:num>
  <w:num w:numId="6" w16cid:durableId="577600312">
    <w:abstractNumId w:val="3"/>
  </w:num>
  <w:num w:numId="7" w16cid:durableId="749740412">
    <w:abstractNumId w:val="2"/>
  </w:num>
  <w:num w:numId="8" w16cid:durableId="77823924">
    <w:abstractNumId w:val="1"/>
  </w:num>
  <w:num w:numId="9" w16cid:durableId="1370298898">
    <w:abstractNumId w:val="0"/>
  </w:num>
  <w:num w:numId="10" w16cid:durableId="367341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DFF"/>
    <w:rsid w:val="00034616"/>
    <w:rsid w:val="0006063C"/>
    <w:rsid w:val="000A67E0"/>
    <w:rsid w:val="001227E3"/>
    <w:rsid w:val="001234B9"/>
    <w:rsid w:val="00144F15"/>
    <w:rsid w:val="0015074B"/>
    <w:rsid w:val="00150EB9"/>
    <w:rsid w:val="0015494B"/>
    <w:rsid w:val="0024705B"/>
    <w:rsid w:val="0029639D"/>
    <w:rsid w:val="00326F90"/>
    <w:rsid w:val="00333571"/>
    <w:rsid w:val="00347F96"/>
    <w:rsid w:val="004A7847"/>
    <w:rsid w:val="00623D6B"/>
    <w:rsid w:val="0062469C"/>
    <w:rsid w:val="006342FF"/>
    <w:rsid w:val="006710F2"/>
    <w:rsid w:val="00694C97"/>
    <w:rsid w:val="006E4563"/>
    <w:rsid w:val="007572A1"/>
    <w:rsid w:val="00897700"/>
    <w:rsid w:val="00947DFF"/>
    <w:rsid w:val="00AA1D8D"/>
    <w:rsid w:val="00B47730"/>
    <w:rsid w:val="00B75444"/>
    <w:rsid w:val="00B86848"/>
    <w:rsid w:val="00C11045"/>
    <w:rsid w:val="00C1498C"/>
    <w:rsid w:val="00C51E42"/>
    <w:rsid w:val="00C634B8"/>
    <w:rsid w:val="00C643C2"/>
    <w:rsid w:val="00CB0664"/>
    <w:rsid w:val="00CF10E7"/>
    <w:rsid w:val="00CF7DB4"/>
    <w:rsid w:val="00D30313"/>
    <w:rsid w:val="00D3367B"/>
    <w:rsid w:val="00D561A5"/>
    <w:rsid w:val="00DC5B7E"/>
    <w:rsid w:val="00EE0F0B"/>
    <w:rsid w:val="00EE455D"/>
    <w:rsid w:val="00F60F61"/>
    <w:rsid w:val="00F86E6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2B19FA"/>
  <w14:defaultImageDpi w14:val="300"/>
  <w15:docId w15:val="{6376B9E8-B8F7-44D1-9ECA-FB0E20A5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572A1"/>
    <w:rPr>
      <w:color w:val="0000FF" w:themeColor="hyperlink"/>
      <w:u w:val="single"/>
    </w:rPr>
  </w:style>
  <w:style w:type="character" w:styleId="UnresolvedMention">
    <w:name w:val="Unresolved Mention"/>
    <w:basedOn w:val="DefaultParagraphFont"/>
    <w:uiPriority w:val="99"/>
    <w:semiHidden/>
    <w:unhideWhenUsed/>
    <w:rsid w:val="00757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elcentreladie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5</Pages>
  <Words>1501</Words>
  <Characters>8216</Characters>
  <Application>Microsoft Office Word</Application>
  <DocSecurity>0</DocSecurity>
  <Lines>210</Lines>
  <Paragraphs>167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Rienguette, Kristy (She/Her)</cp:lastModifiedBy>
  <cp:revision>7</cp:revision>
  <dcterms:created xsi:type="dcterms:W3CDTF">2026-03-17T21:45:00Z</dcterms:created>
  <dcterms:modified xsi:type="dcterms:W3CDTF">2026-04-07T22:33:00Z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37eb054f,1922cac2,15aa9105</vt:lpwstr>
  </property>
  <property fmtid="{D5CDD505-2E9C-101B-9397-08002B2CF9AE}" pid="3" name="ClassificationContentMarkingHeaderFontProps">
    <vt:lpwstr>#000000,10,Aptos</vt:lpwstr>
  </property>
  <property fmtid="{D5CDD505-2E9C-101B-9397-08002B2CF9AE}" pid="4" name="ClassificationContentMarkingHeaderText">
    <vt:lpwstr>UNCLASSIFIED - NON CLASSIFIÉ</vt:lpwstr>
  </property>
  <property fmtid="{D5CDD505-2E9C-101B-9397-08002B2CF9AE}" pid="5" name="MSIP_Label_8a1a99e2-143c-4b4d-94e2-b2ef470920f6_Enabled">
    <vt:lpwstr>true</vt:lpwstr>
  </property>
  <property fmtid="{D5CDD505-2E9C-101B-9397-08002B2CF9AE}" pid="6" name="MSIP_Label_8a1a99e2-143c-4b4d-94e2-b2ef470920f6_SetDate">
    <vt:lpwstr>2026-03-17T21:45:11Z</vt:lpwstr>
  </property>
  <property fmtid="{D5CDD505-2E9C-101B-9397-08002B2CF9AE}" pid="7" name="MSIP_Label_8a1a99e2-143c-4b4d-94e2-b2ef470920f6_Method">
    <vt:lpwstr>Standard</vt:lpwstr>
  </property>
  <property fmtid="{D5CDD505-2E9C-101B-9397-08002B2CF9AE}" pid="8" name="MSIP_Label_8a1a99e2-143c-4b4d-94e2-b2ef470920f6_Name">
    <vt:lpwstr>UNCLASSIFIED</vt:lpwstr>
  </property>
  <property fmtid="{D5CDD505-2E9C-101B-9397-08002B2CF9AE}" pid="9" name="MSIP_Label_8a1a99e2-143c-4b4d-94e2-b2ef470920f6_SiteId">
    <vt:lpwstr>4ca51fed-92c4-4f54-94c5-dcc41cbf1c9e</vt:lpwstr>
  </property>
  <property fmtid="{D5CDD505-2E9C-101B-9397-08002B2CF9AE}" pid="10" name="MSIP_Label_8a1a99e2-143c-4b4d-94e2-b2ef470920f6_ActionId">
    <vt:lpwstr>6591ebed-547c-441b-815b-35f34b55b583</vt:lpwstr>
  </property>
  <property fmtid="{D5CDD505-2E9C-101B-9397-08002B2CF9AE}" pid="11" name="MSIP_Label_8a1a99e2-143c-4b4d-94e2-b2ef470920f6_ContentBits">
    <vt:lpwstr>1</vt:lpwstr>
  </property>
  <property fmtid="{D5CDD505-2E9C-101B-9397-08002B2CF9AE}" pid="12" name="MSIP_Label_8a1a99e2-143c-4b4d-94e2-b2ef470920f6_Tag">
    <vt:lpwstr>10, 3, 0, 1</vt:lpwstr>
  </property>
</Properties>
</file>